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D6" w:rsidRDefault="00136BD6" w:rsidP="00C57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  <w:r w:rsidRPr="0013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 10-11 классов</w:t>
      </w:r>
    </w:p>
    <w:p w:rsidR="00C579E7" w:rsidRPr="00C579E7" w:rsidRDefault="00C579E7" w:rsidP="00C579E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36BD6" w:rsidRPr="00136BD6" w:rsidRDefault="00136BD6" w:rsidP="00C57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534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r w:rsidRPr="0013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10-11 классов разработана в соответствии:</w:t>
      </w:r>
    </w:p>
    <w:p w:rsidR="00136BD6" w:rsidRPr="00136BD6" w:rsidRDefault="00136BD6" w:rsidP="00C579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Федеральным законом от 29 декабря 2012 года № 273-ФЗ «Об образовании в Российской Федерации»; </w:t>
      </w:r>
    </w:p>
    <w:p w:rsidR="00136BD6" w:rsidRPr="00136BD6" w:rsidRDefault="00136BD6" w:rsidP="00C57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 требованиями ФК ГОС от 5 марта 2004 г. N 1089 (в ред. Приказов </w:t>
      </w:r>
      <w:proofErr w:type="spellStart"/>
      <w:r w:rsidRPr="00136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3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03.06.2008 N 164,от 31.08.2009 N 320, от 19.10.2009 N 427,от 10.11.2011 N 2643, от 24.01.2012 N 39,от 31.01.2012 N 69)</w:t>
      </w:r>
      <w:proofErr w:type="gramStart"/>
      <w:r w:rsidRPr="0013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36BD6" w:rsidRPr="00136BD6" w:rsidRDefault="00136BD6" w:rsidP="00C57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36B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основе  примерной  программы  среднего (полного)  общего образования по основам безопасности жизнедеятельности  и комплексной учебной программы  по основам безопасности жизнедеятельности авторов </w:t>
      </w:r>
      <w:proofErr w:type="spellStart"/>
      <w:r w:rsidRPr="00136B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А.Т.Смирнова</w:t>
      </w:r>
      <w:proofErr w:type="spellEnd"/>
      <w:r w:rsidRPr="00136B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Б.О. Хренникова.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6BD6">
        <w:rPr>
          <w:rFonts w:ascii="Times New Roman" w:eastAsia="Calibri" w:hAnsi="Times New Roman" w:cs="Times New Roman"/>
          <w:b/>
          <w:sz w:val="28"/>
          <w:szCs w:val="28"/>
        </w:rPr>
        <w:t>Цели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sz w:val="28"/>
          <w:szCs w:val="28"/>
        </w:rPr>
        <w:t>Изучение основ безопасности жизнедеятельности в 10—11 классах направлено на достижение следующих целей: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bCs/>
          <w:sz w:val="28"/>
          <w:szCs w:val="28"/>
        </w:rPr>
        <w:t xml:space="preserve">· </w:t>
      </w:r>
      <w:r w:rsidRPr="00136BD6">
        <w:rPr>
          <w:rFonts w:ascii="Times New Roman" w:eastAsia="Calibri" w:hAnsi="Times New Roman" w:cs="Times New Roman"/>
          <w:sz w:val="28"/>
          <w:szCs w:val="28"/>
        </w:rPr>
        <w:t xml:space="preserve">усвоение и закрепление учащимися знаний об опасных и чрезвычайных ситуациях природного техногенного и социального характера, о влиянии их последствий на безопасность жизнедеятельности личности, общества и государства; об угрозе национальной безопасности России международного терроризма и наркобизнеса; о государственной системе обеспечения защиты населения страны от чрезвычайных ситуаций мирного и военного времени; </w:t>
      </w:r>
      <w:proofErr w:type="gramStart"/>
      <w:r w:rsidRPr="00136BD6">
        <w:rPr>
          <w:rFonts w:ascii="Times New Roman" w:eastAsia="Calibri" w:hAnsi="Times New Roman" w:cs="Times New Roman"/>
          <w:sz w:val="28"/>
          <w:szCs w:val="28"/>
        </w:rPr>
        <w:t>об организационных основах борьбы с терроризмом и наркобизнесом в Российской Федерации; об организации подготовки населения страны к действиям в условиях опасных и чрезвычайных ситуаций; при угрозе террористического акта, о мерах профилактики наркомании; о роли здорового образа жизни по обеспечению демографической безопасности страны; о правах и обязанностях граждан в области безопасности жизнедеятельности;</w:t>
      </w:r>
      <w:proofErr w:type="gramEnd"/>
      <w:r w:rsidRPr="00136BD6">
        <w:rPr>
          <w:rFonts w:ascii="Times New Roman" w:eastAsia="Calibri" w:hAnsi="Times New Roman" w:cs="Times New Roman"/>
          <w:sz w:val="28"/>
          <w:szCs w:val="28"/>
        </w:rPr>
        <w:t xml:space="preserve"> об оказании первой медицинской помощи при неотложных состояниях;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bCs/>
          <w:sz w:val="28"/>
          <w:szCs w:val="28"/>
        </w:rPr>
        <w:t xml:space="preserve">· </w:t>
      </w:r>
      <w:r w:rsidRPr="00136BD6">
        <w:rPr>
          <w:rFonts w:ascii="Times New Roman" w:eastAsia="Calibri" w:hAnsi="Times New Roman" w:cs="Times New Roman"/>
          <w:sz w:val="28"/>
          <w:szCs w:val="28"/>
        </w:rPr>
        <w:t>усвоение учащимися содержания основных положений Конституции Российской Федерации и федеральных законов в области обороны государства и противодействия терроризму; нормативно-правовых актов Российской Федерации, определяющих порядок подготовки граждан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sz w:val="28"/>
          <w:szCs w:val="28"/>
        </w:rPr>
        <w:t>к военной службе в современных условиях и меры противодействия терроризму;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bCs/>
          <w:sz w:val="28"/>
          <w:szCs w:val="28"/>
        </w:rPr>
        <w:t xml:space="preserve">· </w:t>
      </w:r>
      <w:r w:rsidRPr="00136BD6">
        <w:rPr>
          <w:rFonts w:ascii="Times New Roman" w:eastAsia="Calibri" w:hAnsi="Times New Roman" w:cs="Times New Roman"/>
          <w:sz w:val="28"/>
          <w:szCs w:val="28"/>
        </w:rPr>
        <w:t>усвоение знаний о предназначении основных функций и задач Вооруженных Сил Российской Федерации; видах Вооруженных Сил Российской Федерации и родах войск; о руководстве и управлении Вооруженными Силами Российской Федерации; участии Вооруженных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sz w:val="28"/>
          <w:szCs w:val="28"/>
        </w:rPr>
        <w:t>Сил России в контртеррористических операциях; Государственные и военные символы Российской Федерации;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bCs/>
          <w:sz w:val="28"/>
          <w:szCs w:val="28"/>
        </w:rPr>
        <w:t xml:space="preserve">· </w:t>
      </w:r>
      <w:r w:rsidRPr="00136BD6">
        <w:rPr>
          <w:rFonts w:ascii="Times New Roman" w:eastAsia="Calibri" w:hAnsi="Times New Roman" w:cs="Times New Roman"/>
          <w:sz w:val="28"/>
          <w:szCs w:val="28"/>
        </w:rPr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sz w:val="28"/>
          <w:szCs w:val="28"/>
        </w:rPr>
        <w:lastRenderedPageBreak/>
        <w:t>от внешних и внутренних угроз, в том числе сознательного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обязанности по защите Отечества;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bCs/>
          <w:sz w:val="28"/>
          <w:szCs w:val="28"/>
        </w:rPr>
        <w:t xml:space="preserve">· </w:t>
      </w:r>
      <w:r w:rsidRPr="00136BD6">
        <w:rPr>
          <w:rFonts w:ascii="Times New Roman" w:eastAsia="Calibri" w:hAnsi="Times New Roman" w:cs="Times New Roman"/>
          <w:sz w:val="28"/>
          <w:szCs w:val="28"/>
        </w:rPr>
        <w:t xml:space="preserve">развитие у учащихся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характера, в том числе при угрозе террористического акта; потребности в соблюдении норм здорового образа; потребности к выполнению требований, предъявляемых к гражданину России, в области безопасности жизнедеятельности; физических и морально-психологических качеств, необходимых для выполнения гражданином обязанностей в профессиональной деятельности, в том числе обязанностей военнослужащего по вооруженной защите Российской Федерации, при прохождении военной службы по призыву или </w:t>
      </w:r>
      <w:proofErr w:type="gramStart"/>
      <w:r w:rsidRPr="00136BD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sz w:val="28"/>
          <w:szCs w:val="28"/>
        </w:rPr>
        <w:t>контракту в современных Вооруженных Силах Российской Федерации или других войсках.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предусматривает формирование у учащихся умений и навыков, а также ключевых компетенций в области безопасности жизнедеятельности. 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sz w:val="28"/>
          <w:szCs w:val="28"/>
        </w:rPr>
        <w:t>В этом направлении приоритетными для учебного предмета «Основы безопасности жизнедеятельности» являются следующие умения: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bCs/>
          <w:sz w:val="28"/>
          <w:szCs w:val="28"/>
        </w:rPr>
        <w:t xml:space="preserve">· </w:t>
      </w:r>
      <w:r w:rsidRPr="00136BD6">
        <w:rPr>
          <w:rFonts w:ascii="Times New Roman" w:eastAsia="Calibri" w:hAnsi="Times New Roman" w:cs="Times New Roman"/>
          <w:sz w:val="28"/>
          <w:szCs w:val="28"/>
        </w:rPr>
        <w:t>умение самостоятельно и мотивировано организовать свою познавательную деятельность в области безопасности жизнедеятельности;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bCs/>
          <w:sz w:val="28"/>
          <w:szCs w:val="28"/>
        </w:rPr>
        <w:t xml:space="preserve">· </w:t>
      </w:r>
      <w:r w:rsidRPr="00136BD6">
        <w:rPr>
          <w:rFonts w:ascii="Times New Roman" w:eastAsia="Calibri" w:hAnsi="Times New Roman" w:cs="Times New Roman"/>
          <w:sz w:val="28"/>
          <w:szCs w:val="28"/>
        </w:rPr>
        <w:t>умение использовать элементы причинно-следственного и структурно-функционального анализа для прогноза возникновения различных опасных и чрезвычайных ситуаций (природного, техногенного и социального характера);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bCs/>
          <w:sz w:val="28"/>
          <w:szCs w:val="28"/>
        </w:rPr>
        <w:t xml:space="preserve">· </w:t>
      </w:r>
      <w:r w:rsidRPr="00136BD6">
        <w:rPr>
          <w:rFonts w:ascii="Times New Roman" w:eastAsia="Calibri" w:hAnsi="Times New Roman" w:cs="Times New Roman"/>
          <w:sz w:val="28"/>
          <w:szCs w:val="28"/>
        </w:rPr>
        <w:t xml:space="preserve">умение анализировать свое поведение в повседневной жизни и в различных опасных и чрезвычайных </w:t>
      </w:r>
      <w:proofErr w:type="gramStart"/>
      <w:r w:rsidRPr="00136BD6">
        <w:rPr>
          <w:rFonts w:ascii="Times New Roman" w:eastAsia="Calibri" w:hAnsi="Times New Roman" w:cs="Times New Roman"/>
          <w:sz w:val="28"/>
          <w:szCs w:val="28"/>
        </w:rPr>
        <w:t>ситуациях</w:t>
      </w:r>
      <w:proofErr w:type="gramEnd"/>
      <w:r w:rsidRPr="00136BD6">
        <w:rPr>
          <w:rFonts w:ascii="Times New Roman" w:eastAsia="Calibri" w:hAnsi="Times New Roman" w:cs="Times New Roman"/>
          <w:sz w:val="28"/>
          <w:szCs w:val="28"/>
        </w:rPr>
        <w:t xml:space="preserve"> в том числе при угрозе совершения террористического акта; вносить определенные коррективы в свое поведение для повышения уровня культуры в области безопасности жизнедеятельности и защищенности своих жизненно важных интересов от внешних и внутренних угроз;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bCs/>
          <w:sz w:val="28"/>
          <w:szCs w:val="28"/>
        </w:rPr>
        <w:t xml:space="preserve">· </w:t>
      </w:r>
      <w:r w:rsidRPr="00136BD6">
        <w:rPr>
          <w:rFonts w:ascii="Times New Roman" w:eastAsia="Calibri" w:hAnsi="Times New Roman" w:cs="Times New Roman"/>
          <w:sz w:val="28"/>
          <w:szCs w:val="28"/>
        </w:rPr>
        <w:t>умение формировать свою жизненную позицию в области безопасности жизнедеятельности на основе самовоспитания и самообучения;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bCs/>
          <w:sz w:val="28"/>
          <w:szCs w:val="28"/>
        </w:rPr>
        <w:t xml:space="preserve">· </w:t>
      </w:r>
      <w:r w:rsidRPr="00136BD6">
        <w:rPr>
          <w:rFonts w:ascii="Times New Roman" w:eastAsia="Calibri" w:hAnsi="Times New Roman" w:cs="Times New Roman"/>
          <w:sz w:val="28"/>
          <w:szCs w:val="28"/>
        </w:rPr>
        <w:t>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условиях чрезвычайных ситуаций;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bCs/>
          <w:sz w:val="28"/>
          <w:szCs w:val="28"/>
        </w:rPr>
        <w:t xml:space="preserve">· </w:t>
      </w:r>
      <w:r w:rsidRPr="00136BD6">
        <w:rPr>
          <w:rFonts w:ascii="Times New Roman" w:eastAsia="Calibri" w:hAnsi="Times New Roman" w:cs="Times New Roman"/>
          <w:sz w:val="28"/>
          <w:szCs w:val="28"/>
        </w:rPr>
        <w:t>навыки в поиске нужной информации в области безопасности жизнедеятельности в источниках различного типа;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bCs/>
          <w:sz w:val="28"/>
          <w:szCs w:val="28"/>
        </w:rPr>
        <w:t xml:space="preserve">· </w:t>
      </w:r>
      <w:r w:rsidRPr="00136BD6">
        <w:rPr>
          <w:rFonts w:ascii="Times New Roman" w:eastAsia="Calibri" w:hAnsi="Times New Roman" w:cs="Times New Roman"/>
          <w:sz w:val="28"/>
          <w:szCs w:val="28"/>
        </w:rPr>
        <w:t xml:space="preserve">ключевые компетенции в понимании своего гражданского долга как гражданина Российской Федерации в обеспечении национальной </w:t>
      </w:r>
      <w:r w:rsidRPr="00136BD6">
        <w:rPr>
          <w:rFonts w:ascii="Times New Roman" w:eastAsia="Calibri" w:hAnsi="Times New Roman" w:cs="Times New Roman"/>
          <w:sz w:val="28"/>
          <w:szCs w:val="28"/>
        </w:rPr>
        <w:lastRenderedPageBreak/>
        <w:t>безопасности России, в том числе и по вооруженной защите Российской Федерации;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bCs/>
          <w:sz w:val="28"/>
          <w:szCs w:val="28"/>
        </w:rPr>
        <w:t xml:space="preserve">· </w:t>
      </w:r>
      <w:r w:rsidRPr="00136BD6">
        <w:rPr>
          <w:rFonts w:ascii="Times New Roman" w:eastAsia="Calibri" w:hAnsi="Times New Roman" w:cs="Times New Roman"/>
          <w:sz w:val="28"/>
          <w:szCs w:val="28"/>
        </w:rPr>
        <w:t xml:space="preserve">ключевые компетенции в осуществлении осознанного выбора своей будущей профессиональной деятельности, связанной с защитой жизненно важных интересов личности, общества и государства от внешних и внутренних угроз и пути продолжения своего образования. </w:t>
      </w: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BD6" w:rsidRPr="00136BD6" w:rsidRDefault="00136BD6" w:rsidP="00C57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6">
        <w:rPr>
          <w:rFonts w:ascii="Times New Roman" w:eastAsia="Calibri" w:hAnsi="Times New Roman" w:cs="Times New Roman"/>
          <w:sz w:val="28"/>
          <w:szCs w:val="28"/>
        </w:rPr>
        <w:t>В 10 классе предусмотрено проведение учебных сборов (35 ч), в течение которых учащиеся закрепляют и совершенствуют знания и умения по основам военной подготовки (строевая, огневая и тактическая подготовка), а также знакомятся с бытом военнослужащих.</w:t>
      </w:r>
    </w:p>
    <w:p w:rsidR="00136BD6" w:rsidRPr="00136BD6" w:rsidRDefault="00136BD6" w:rsidP="00C579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36BD6">
        <w:rPr>
          <w:rFonts w:ascii="Times New Roman" w:eastAsia="Calibri" w:hAnsi="Times New Roman" w:cs="Times New Roman"/>
          <w:iCs/>
          <w:sz w:val="28"/>
          <w:szCs w:val="28"/>
        </w:rPr>
        <w:t xml:space="preserve">Для обучения используется </w:t>
      </w:r>
    </w:p>
    <w:p w:rsidR="00136BD6" w:rsidRPr="00136BD6" w:rsidRDefault="00136BD6" w:rsidP="00C579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36BD6">
        <w:rPr>
          <w:rFonts w:ascii="Times New Roman" w:eastAsia="Calibri" w:hAnsi="Times New Roman" w:cs="Times New Roman"/>
          <w:b/>
          <w:iCs/>
          <w:sz w:val="28"/>
          <w:szCs w:val="28"/>
        </w:rPr>
        <w:t>учебно-методический комплект</w:t>
      </w:r>
      <w:r w:rsidRPr="00136BD6">
        <w:rPr>
          <w:rFonts w:ascii="Times New Roman" w:eastAsia="Calibri" w:hAnsi="Times New Roman" w:cs="Times New Roman"/>
          <w:iCs/>
          <w:sz w:val="28"/>
          <w:szCs w:val="28"/>
        </w:rPr>
        <w:t>, который включает в себя:</w:t>
      </w:r>
    </w:p>
    <w:p w:rsidR="00136BD6" w:rsidRPr="00136BD6" w:rsidRDefault="00136BD6" w:rsidP="00C579E7">
      <w:pPr>
        <w:numPr>
          <w:ilvl w:val="0"/>
          <w:numId w:val="1"/>
        </w:numPr>
        <w:spacing w:after="0" w:line="240" w:lineRule="auto"/>
        <w:ind w:left="77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36BD6">
        <w:rPr>
          <w:rFonts w:ascii="Times New Roman" w:eastAsia="Calibri" w:hAnsi="Times New Roman" w:cs="Times New Roman"/>
          <w:iCs/>
          <w:sz w:val="28"/>
          <w:szCs w:val="28"/>
        </w:rPr>
        <w:t xml:space="preserve">Смирнов А.Т. , Мишин Б.И., Васнев В.А. Основы безопасности жизнедеятельности: учебник для учащихся 10 классов общеобразовательных учреждений, </w:t>
      </w:r>
      <w:proofErr w:type="gramStart"/>
      <w:r w:rsidRPr="00136BD6">
        <w:rPr>
          <w:rFonts w:ascii="Times New Roman" w:eastAsia="Calibri" w:hAnsi="Times New Roman" w:cs="Times New Roman"/>
          <w:iCs/>
          <w:sz w:val="28"/>
          <w:szCs w:val="28"/>
        </w:rPr>
        <w:t>-М</w:t>
      </w:r>
      <w:proofErr w:type="gramEnd"/>
      <w:r w:rsidRPr="00136BD6">
        <w:rPr>
          <w:rFonts w:ascii="Times New Roman" w:eastAsia="Calibri" w:hAnsi="Times New Roman" w:cs="Times New Roman"/>
          <w:iCs/>
          <w:sz w:val="28"/>
          <w:szCs w:val="28"/>
        </w:rPr>
        <w:t>., Просвещение, 2012;</w:t>
      </w:r>
    </w:p>
    <w:p w:rsidR="00136BD6" w:rsidRDefault="00136BD6" w:rsidP="00C579E7">
      <w:pPr>
        <w:numPr>
          <w:ilvl w:val="0"/>
          <w:numId w:val="1"/>
        </w:numPr>
        <w:spacing w:after="0" w:line="240" w:lineRule="auto"/>
        <w:ind w:left="77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36BD6">
        <w:rPr>
          <w:rFonts w:ascii="Times New Roman" w:eastAsia="Calibri" w:hAnsi="Times New Roman" w:cs="Times New Roman"/>
          <w:iCs/>
          <w:sz w:val="28"/>
          <w:szCs w:val="28"/>
        </w:rPr>
        <w:t xml:space="preserve">Смирнов А.Т. , Мишин Б.И., Васнев В.А. Основы безопасности жизнедеятельности: учебник для учащихся 11 классов общеобразовательных учреждений, </w:t>
      </w:r>
      <w:proofErr w:type="gramStart"/>
      <w:r w:rsidRPr="00136BD6">
        <w:rPr>
          <w:rFonts w:ascii="Times New Roman" w:eastAsia="Calibri" w:hAnsi="Times New Roman" w:cs="Times New Roman"/>
          <w:iCs/>
          <w:sz w:val="28"/>
          <w:szCs w:val="28"/>
        </w:rPr>
        <w:t>-М</w:t>
      </w:r>
      <w:proofErr w:type="gramEnd"/>
      <w:r w:rsidRPr="00136BD6">
        <w:rPr>
          <w:rFonts w:ascii="Times New Roman" w:eastAsia="Calibri" w:hAnsi="Times New Roman" w:cs="Times New Roman"/>
          <w:iCs/>
          <w:sz w:val="28"/>
          <w:szCs w:val="28"/>
        </w:rPr>
        <w:t>., Просвещение, 2012;</w:t>
      </w:r>
    </w:p>
    <w:p w:rsidR="00C579E7" w:rsidRPr="00C579E7" w:rsidRDefault="00C579E7" w:rsidP="00C579E7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579E7" w:rsidRPr="00C579E7" w:rsidRDefault="00C579E7" w:rsidP="00C5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</w:t>
      </w:r>
      <w:r w:rsidRPr="00C579E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жизнедеятельности» в 10-11 классах реализует комплексный подход в формирован</w:t>
      </w:r>
      <w:proofErr w:type="gramStart"/>
      <w:r w:rsidRPr="00C579E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C579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личностных социальных качеств, определённым Федеральным государственным образовательным стандартом среднего общего образования, при модульной структуре содержания предмета.</w:t>
      </w:r>
    </w:p>
    <w:p w:rsidR="00C579E7" w:rsidRPr="00C579E7" w:rsidRDefault="00C579E7" w:rsidP="00C579E7">
      <w:pPr>
        <w:widowControl w:val="0"/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учебным модулем следует понимать конструктивно завершенную часть предмета, основанную на его методологии и включающую 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C579E7" w:rsidRPr="00C579E7" w:rsidRDefault="00C579E7" w:rsidP="00C579E7">
      <w:pPr>
        <w:widowControl w:val="0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предмета  «Основы безопасности жизнедеятельности» при модульном построении содержания образования включает в себя  три учебных модуля и семь разделов. </w:t>
      </w:r>
    </w:p>
    <w:p w:rsidR="00C579E7" w:rsidRDefault="00C579E7" w:rsidP="00C579E7">
      <w:pPr>
        <w:widowControl w:val="0"/>
        <w:autoSpaceDE w:val="0"/>
        <w:autoSpaceDN w:val="0"/>
        <w:adjustRightInd w:val="0"/>
        <w:spacing w:after="0" w:line="240" w:lineRule="auto"/>
        <w:ind w:right="5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курса  «Основы безопасности жизнедеятельности»</w:t>
      </w:r>
    </w:p>
    <w:p w:rsidR="00C579E7" w:rsidRDefault="00C579E7" w:rsidP="00C579E7">
      <w:pPr>
        <w:widowControl w:val="0"/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модули:</w:t>
      </w:r>
    </w:p>
    <w:p w:rsidR="00C579E7" w:rsidRPr="00C579E7" w:rsidRDefault="00C579E7" w:rsidP="00C579E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bCs/>
          <w:sz w:val="24"/>
          <w:szCs w:val="24"/>
        </w:rPr>
        <w:t>Основы безопасности личности, общества и государства</w:t>
      </w:r>
    </w:p>
    <w:p w:rsidR="00C579E7" w:rsidRPr="00C579E7" w:rsidRDefault="00C579E7" w:rsidP="00C579E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медицинских знаний и здорового образа жизни.</w:t>
      </w:r>
    </w:p>
    <w:p w:rsidR="00C579E7" w:rsidRPr="00C579E7" w:rsidRDefault="00C579E7" w:rsidP="00C579E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sz w:val="24"/>
          <w:szCs w:val="24"/>
        </w:rPr>
        <w:t>Обеспечение военной безопасности государства</w:t>
      </w:r>
    </w:p>
    <w:p w:rsidR="00C579E7" w:rsidRDefault="00C579E7" w:rsidP="00C579E7">
      <w:pPr>
        <w:widowControl w:val="0"/>
        <w:autoSpaceDE w:val="0"/>
        <w:autoSpaceDN w:val="0"/>
        <w:adjustRightInd w:val="0"/>
        <w:spacing w:after="0" w:line="240" w:lineRule="auto"/>
        <w:ind w:right="5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Разделы:</w:t>
      </w:r>
    </w:p>
    <w:p w:rsidR="00C579E7" w:rsidRPr="00C579E7" w:rsidRDefault="00C579E7" w:rsidP="00C579E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комплексной безопас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</w:p>
    <w:p w:rsidR="00C579E7" w:rsidRPr="00C579E7" w:rsidRDefault="00C579E7" w:rsidP="00C579E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населения Российской Федерации от </w:t>
      </w:r>
      <w:r w:rsidRPr="00C579E7">
        <w:rPr>
          <w:rFonts w:ascii="Times New Roman" w:eastAsia="Times New Roman" w:hAnsi="Times New Roman" w:cs="Times New Roman"/>
          <w:sz w:val="24"/>
          <w:szCs w:val="24"/>
        </w:rPr>
        <w:t>чрезвычайных ситуаций</w:t>
      </w:r>
    </w:p>
    <w:p w:rsidR="00C579E7" w:rsidRPr="00C579E7" w:rsidRDefault="00C579E7" w:rsidP="00C579E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противодействия терроризму и экстремизму в Российской Федерации</w:t>
      </w:r>
    </w:p>
    <w:p w:rsidR="00C579E7" w:rsidRPr="00C579E7" w:rsidRDefault="00C579E7" w:rsidP="00C579E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iCs/>
          <w:sz w:val="24"/>
          <w:szCs w:val="24"/>
        </w:rPr>
        <w:t>Основы здорового образа жизни.</w:t>
      </w:r>
    </w:p>
    <w:p w:rsidR="00C579E7" w:rsidRPr="00C579E7" w:rsidRDefault="00C579E7" w:rsidP="00C579E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iCs/>
          <w:sz w:val="24"/>
          <w:szCs w:val="24"/>
        </w:rPr>
        <w:t>Основы медицинских знаний</w:t>
      </w:r>
      <w:r w:rsidRPr="00C579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C579E7">
        <w:rPr>
          <w:rFonts w:ascii="Times New Roman" w:eastAsia="Times New Roman" w:hAnsi="Times New Roman" w:cs="Times New Roman"/>
          <w:iCs/>
          <w:sz w:val="24"/>
          <w:szCs w:val="24"/>
        </w:rPr>
        <w:t>и оказание первой медицинской помощи.</w:t>
      </w:r>
    </w:p>
    <w:p w:rsidR="00C579E7" w:rsidRPr="00C579E7" w:rsidRDefault="00C579E7" w:rsidP="00C579E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sz w:val="24"/>
          <w:szCs w:val="24"/>
        </w:rPr>
        <w:t>Основы обороны государства</w:t>
      </w:r>
    </w:p>
    <w:p w:rsidR="00C579E7" w:rsidRPr="00C579E7" w:rsidRDefault="00C579E7" w:rsidP="00C579E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sz w:val="24"/>
          <w:szCs w:val="24"/>
        </w:rPr>
        <w:t>Основы военной службы (в том числе учебные сборы)</w:t>
      </w:r>
    </w:p>
    <w:p w:rsidR="00C579E7" w:rsidRPr="00C579E7" w:rsidRDefault="00C579E7" w:rsidP="00C579E7">
      <w:pPr>
        <w:widowControl w:val="0"/>
        <w:tabs>
          <w:tab w:val="left" w:pos="1260"/>
        </w:tabs>
        <w:autoSpaceDE w:val="0"/>
        <w:autoSpaceDN w:val="0"/>
        <w:adjustRightInd w:val="0"/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79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Особое место в структуре программы занимает раздел 3 модуля 1 «Основы противодействия терроризму и экстремизму в Российской Федерации». Основу содержания данного раздела составляет характеристика экстремистского мышления и антитеррористического поведения, навыков безопасного поведения при угрозе </w:t>
      </w:r>
      <w:r w:rsidRPr="00C579E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террористического акта. </w:t>
      </w:r>
    </w:p>
    <w:p w:rsidR="00C579E7" w:rsidRPr="00C579E7" w:rsidRDefault="00C579E7" w:rsidP="00C579E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E7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раздела 3 модуля 1 предусмотрено в 10 и 11 классах.</w:t>
      </w:r>
      <w:r w:rsidRPr="00C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9E7" w:rsidRPr="00C579E7" w:rsidRDefault="00C579E7" w:rsidP="00C579E7">
      <w:pPr>
        <w:widowControl w:val="0"/>
        <w:autoSpaceDE w:val="0"/>
        <w:autoSpaceDN w:val="0"/>
        <w:adjustRightInd w:val="0"/>
        <w:spacing w:after="0" w:line="240" w:lineRule="auto"/>
        <w:ind w:right="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Модульный принцип построения содержания курса ОБЖ позволяет:</w:t>
      </w:r>
    </w:p>
    <w:p w:rsidR="00C579E7" w:rsidRPr="00C579E7" w:rsidRDefault="00C579E7" w:rsidP="00C579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и логически взаимосвязано структурировать тематику предмета «Основы безопасности жизнедеятельности»;</w:t>
      </w:r>
    </w:p>
    <w:p w:rsidR="00C579E7" w:rsidRPr="00C579E7" w:rsidRDefault="00C579E7" w:rsidP="00C579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эффективность процесса формирования у учащихся  современного уровня культуры безопасности и готовности к военной службе с учетом их возрастных особенностей и уровня подготовки по другим учебным предметам, а также с учетом особенностей обстановки в регионе в области безопасности;</w:t>
      </w:r>
    </w:p>
    <w:p w:rsidR="00C579E7" w:rsidRPr="00C579E7" w:rsidRDefault="00C579E7" w:rsidP="00C579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эффективнее использовать </w:t>
      </w:r>
      <w:proofErr w:type="spellStart"/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(элементы содержания предмета ОБЖ могут быть использованы в других предметах, что способствует формированию у обучаемых целостной картины окружающего мира);</w:t>
      </w:r>
      <w:proofErr w:type="gramEnd"/>
    </w:p>
    <w:p w:rsidR="00C579E7" w:rsidRPr="00C579E7" w:rsidRDefault="00C579E7" w:rsidP="00C579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непрерывность образования  и более тесную преемственность процессов обучения  и формирования современного уровня культуры безопасности у учащихся на третьей ступени образования;</w:t>
      </w:r>
    </w:p>
    <w:p w:rsidR="00C579E7" w:rsidRPr="00C579E7" w:rsidRDefault="00C579E7" w:rsidP="00C579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эффективно использовать материально-техническое обеспечение предмета ОБЖ, осуществляя его «привязку» к конкретным разделам и темам;</w:t>
      </w:r>
    </w:p>
    <w:p w:rsidR="00C579E7" w:rsidRPr="00C579E7" w:rsidRDefault="00C579E7" w:rsidP="00C579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эффективно организовывать систему повышения квалификации  и профессиональную подготовку преподавателей-организаторов ОБЖ.</w:t>
      </w:r>
    </w:p>
    <w:p w:rsidR="00C579E7" w:rsidRPr="00C579E7" w:rsidRDefault="00C579E7" w:rsidP="00C579E7">
      <w:pPr>
        <w:widowControl w:val="0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включает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C579E7" w:rsidRPr="00C579E7" w:rsidRDefault="00C579E7" w:rsidP="00C579E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принципами обучения ОБЖ являются:</w:t>
      </w:r>
    </w:p>
    <w:p w:rsidR="00C579E7" w:rsidRPr="00C579E7" w:rsidRDefault="00C579E7" w:rsidP="00C579E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сознательность, активность и самостоятельность; </w:t>
      </w:r>
    </w:p>
    <w:p w:rsidR="00C579E7" w:rsidRPr="00C579E7" w:rsidRDefault="00C579E7" w:rsidP="00C579E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системность, последовательность и комплексность; </w:t>
      </w:r>
    </w:p>
    <w:p w:rsidR="00C579E7" w:rsidRPr="00C579E7" w:rsidRDefault="00C579E7" w:rsidP="00C579E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на высоком уровне трудности; </w:t>
      </w:r>
    </w:p>
    <w:p w:rsidR="00C579E7" w:rsidRPr="00C579E7" w:rsidRDefault="00C579E7" w:rsidP="00C579E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прочность формирования знаний, умений и навыков;</w:t>
      </w:r>
    </w:p>
    <w:p w:rsidR="00C579E7" w:rsidRPr="00C579E7" w:rsidRDefault="00C579E7" w:rsidP="00C579E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5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групповой</w:t>
      </w:r>
      <w:proofErr w:type="gramEnd"/>
      <w:r w:rsidRPr="00C5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индивидуальные принципы обучения.</w:t>
      </w:r>
    </w:p>
    <w:p w:rsidR="00C579E7" w:rsidRPr="00C579E7" w:rsidRDefault="00C579E7" w:rsidP="00C579E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 </w:t>
      </w:r>
    </w:p>
    <w:p w:rsidR="00C579E7" w:rsidRPr="00C579E7" w:rsidRDefault="00C579E7" w:rsidP="00C579E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акцент учебно-воспитательного процесса в данной программе сделан </w:t>
      </w:r>
      <w:proofErr w:type="gramStart"/>
      <w:r w:rsidRPr="00C5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C5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579E7" w:rsidRPr="00C579E7" w:rsidRDefault="00C579E7" w:rsidP="00C579E7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24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формированием у учащихся индивидуальной системы здорового образа жизни и негативного отношения к курению и употреблению алкоголя, наркотиков и других </w:t>
      </w:r>
      <w:proofErr w:type="spellStart"/>
      <w:r w:rsidRPr="00C57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C5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C579E7" w:rsidRPr="00C579E7" w:rsidRDefault="00C579E7" w:rsidP="00C579E7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579E7">
        <w:rPr>
          <w:rFonts w:ascii="Times New Roman" w:eastAsia="Calibri" w:hAnsi="Times New Roman" w:cs="Times New Roman"/>
          <w:b/>
          <w:iCs/>
          <w:sz w:val="24"/>
          <w:szCs w:val="24"/>
        </w:rPr>
        <w:t>Описание места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учебного предмета </w:t>
      </w:r>
      <w:r w:rsidRPr="00C579E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в учебном плане</w:t>
      </w:r>
    </w:p>
    <w:p w:rsidR="00146764" w:rsidRPr="00C579E7" w:rsidRDefault="00146764" w:rsidP="00C579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9E7">
        <w:rPr>
          <w:rFonts w:ascii="Times New Roman" w:hAnsi="Times New Roman" w:cs="Times New Roman"/>
          <w:sz w:val="24"/>
          <w:szCs w:val="24"/>
        </w:rPr>
        <w:t>Согласно действующему в МОУ «</w:t>
      </w:r>
      <w:proofErr w:type="spellStart"/>
      <w:r w:rsidRPr="00C579E7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C579E7">
        <w:rPr>
          <w:rFonts w:ascii="Times New Roman" w:hAnsi="Times New Roman" w:cs="Times New Roman"/>
          <w:sz w:val="24"/>
          <w:szCs w:val="24"/>
        </w:rPr>
        <w:t xml:space="preserve"> СОШ» учебному плану и с учетом направленности классов, календарно-тематический план предусматривает следующую организацию процесса обучения: в 10-11 классе предлагается обучение в объеме 68 часов (1 час в неделю в каждом классе</w:t>
      </w:r>
      <w:proofErr w:type="gramStart"/>
      <w:r w:rsidRPr="00C579E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579E7">
        <w:rPr>
          <w:rFonts w:ascii="Times New Roman" w:hAnsi="Times New Roman" w:cs="Times New Roman"/>
          <w:sz w:val="24"/>
          <w:szCs w:val="24"/>
        </w:rPr>
        <w:t>.</w:t>
      </w:r>
    </w:p>
    <w:p w:rsidR="00A95264" w:rsidRPr="00C579E7" w:rsidRDefault="00146764" w:rsidP="00C579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9E7">
        <w:rPr>
          <w:rFonts w:ascii="Times New Roman" w:hAnsi="Times New Roman" w:cs="Times New Roman"/>
          <w:sz w:val="24"/>
          <w:szCs w:val="24"/>
        </w:rPr>
        <w:t xml:space="preserve"> В течение года возможны коррективы календарно-тематического планирования, связанные с объективными причина</w:t>
      </w:r>
      <w:bookmarkStart w:id="0" w:name="_GoBack"/>
      <w:bookmarkEnd w:id="0"/>
      <w:r w:rsidRPr="00C579E7">
        <w:rPr>
          <w:rFonts w:ascii="Times New Roman" w:hAnsi="Times New Roman" w:cs="Times New Roman"/>
          <w:sz w:val="24"/>
          <w:szCs w:val="24"/>
        </w:rPr>
        <w:t>ми.</w:t>
      </w:r>
    </w:p>
    <w:sectPr w:rsidR="00A95264" w:rsidRPr="00C5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4C5"/>
    <w:multiLevelType w:val="hybridMultilevel"/>
    <w:tmpl w:val="D6AC12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37707C0"/>
    <w:multiLevelType w:val="hybridMultilevel"/>
    <w:tmpl w:val="FEAEF3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0C0231"/>
    <w:multiLevelType w:val="hybridMultilevel"/>
    <w:tmpl w:val="9D38FE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743C5"/>
    <w:multiLevelType w:val="hybridMultilevel"/>
    <w:tmpl w:val="65F0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E3CE2"/>
    <w:multiLevelType w:val="hybridMultilevel"/>
    <w:tmpl w:val="332CA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2F"/>
    <w:rsid w:val="00136BD6"/>
    <w:rsid w:val="00146764"/>
    <w:rsid w:val="00292263"/>
    <w:rsid w:val="00322CDC"/>
    <w:rsid w:val="00510D37"/>
    <w:rsid w:val="00534ECC"/>
    <w:rsid w:val="00C579E7"/>
    <w:rsid w:val="00E1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9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9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1555</Words>
  <Characters>8866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dcterms:created xsi:type="dcterms:W3CDTF">2016-09-18T18:44:00Z</dcterms:created>
  <dcterms:modified xsi:type="dcterms:W3CDTF">2016-10-19T04:06:00Z</dcterms:modified>
</cp:coreProperties>
</file>