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28" w:rsidRPr="002D7068" w:rsidRDefault="00347828" w:rsidP="00347828">
      <w:pPr>
        <w:spacing w:after="0" w:line="240" w:lineRule="auto"/>
        <w:ind w:firstLine="284"/>
        <w:jc w:val="right"/>
        <w:rPr>
          <w:rFonts w:ascii="Times New Roman" w:eastAsia="Times New Roman" w:hAnsi="Times New Roman" w:cs="Times New Roman"/>
          <w:b/>
          <w:bCs/>
          <w:sz w:val="24"/>
          <w:szCs w:val="24"/>
        </w:rPr>
      </w:pPr>
      <w:r w:rsidRPr="002D7068">
        <w:rPr>
          <w:rFonts w:ascii="Times New Roman" w:eastAsia="Times New Roman" w:hAnsi="Times New Roman" w:cs="Times New Roman"/>
          <w:b/>
          <w:bCs/>
          <w:sz w:val="24"/>
          <w:szCs w:val="24"/>
        </w:rPr>
        <w:t>УТВЕРЖДЕН</w:t>
      </w:r>
    </w:p>
    <w:p w:rsidR="00347828" w:rsidRDefault="00347828" w:rsidP="00347828">
      <w:pPr>
        <w:spacing w:after="0" w:line="240" w:lineRule="auto"/>
        <w:ind w:firstLine="284"/>
        <w:jc w:val="right"/>
        <w:rPr>
          <w:rFonts w:ascii="Times New Roman" w:eastAsia="Times New Roman" w:hAnsi="Times New Roman" w:cs="Times New Roman"/>
          <w:bCs/>
          <w:sz w:val="24"/>
          <w:szCs w:val="24"/>
        </w:rPr>
      </w:pPr>
      <w:r w:rsidRPr="002D7068">
        <w:rPr>
          <w:rFonts w:ascii="Times New Roman" w:eastAsia="Times New Roman" w:hAnsi="Times New Roman" w:cs="Times New Roman"/>
          <w:bCs/>
          <w:sz w:val="24"/>
          <w:szCs w:val="24"/>
        </w:rPr>
        <w:t xml:space="preserve">постановлением администрации </w:t>
      </w:r>
    </w:p>
    <w:p w:rsidR="00347828" w:rsidRDefault="00347828" w:rsidP="00347828">
      <w:pPr>
        <w:spacing w:after="0" w:line="240" w:lineRule="auto"/>
        <w:ind w:firstLine="284"/>
        <w:jc w:val="right"/>
        <w:rPr>
          <w:rFonts w:ascii="Times New Roman" w:eastAsia="Times New Roman" w:hAnsi="Times New Roman" w:cs="Times New Roman"/>
          <w:bCs/>
          <w:sz w:val="24"/>
          <w:szCs w:val="24"/>
        </w:rPr>
      </w:pPr>
      <w:r w:rsidRPr="002D7068">
        <w:rPr>
          <w:rFonts w:ascii="Times New Roman" w:eastAsia="Times New Roman" w:hAnsi="Times New Roman" w:cs="Times New Roman"/>
          <w:bCs/>
          <w:sz w:val="24"/>
          <w:szCs w:val="24"/>
        </w:rPr>
        <w:t xml:space="preserve">Пильнинского муниципального района </w:t>
      </w:r>
    </w:p>
    <w:p w:rsidR="00347828" w:rsidRPr="002D7068" w:rsidRDefault="00347828" w:rsidP="00347828">
      <w:pPr>
        <w:spacing w:after="0" w:line="240" w:lineRule="auto"/>
        <w:ind w:firstLine="284"/>
        <w:jc w:val="right"/>
        <w:rPr>
          <w:rFonts w:ascii="Times New Roman" w:eastAsia="Times New Roman" w:hAnsi="Times New Roman" w:cs="Times New Roman"/>
          <w:bCs/>
          <w:sz w:val="24"/>
          <w:szCs w:val="24"/>
        </w:rPr>
      </w:pPr>
      <w:r w:rsidRPr="002D7068">
        <w:rPr>
          <w:rFonts w:ascii="Times New Roman" w:eastAsia="Times New Roman" w:hAnsi="Times New Roman" w:cs="Times New Roman"/>
          <w:bCs/>
          <w:sz w:val="24"/>
          <w:szCs w:val="24"/>
        </w:rPr>
        <w:t>Нижегородской области</w:t>
      </w:r>
    </w:p>
    <w:p w:rsidR="00347828" w:rsidRPr="002D7068" w:rsidRDefault="00347828" w:rsidP="00347828">
      <w:pPr>
        <w:spacing w:after="0" w:line="240" w:lineRule="auto"/>
        <w:ind w:firstLine="284"/>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___.___.2015</w:t>
      </w:r>
      <w:r w:rsidRPr="002D7068">
        <w:rPr>
          <w:rFonts w:ascii="Times New Roman" w:eastAsia="Times New Roman" w:hAnsi="Times New Roman" w:cs="Times New Roman"/>
          <w:bCs/>
          <w:sz w:val="24"/>
          <w:szCs w:val="24"/>
        </w:rPr>
        <w:t xml:space="preserve"> № ______</w:t>
      </w:r>
    </w:p>
    <w:p w:rsidR="00347828" w:rsidRPr="002D7068" w:rsidRDefault="00347828" w:rsidP="00347828">
      <w:pPr>
        <w:spacing w:after="0" w:line="240" w:lineRule="auto"/>
        <w:ind w:firstLine="284"/>
        <w:jc w:val="right"/>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right"/>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p>
    <w:p w:rsidR="00347828" w:rsidRPr="002D7068" w:rsidRDefault="00DA0A6A" w:rsidP="00DA0A6A">
      <w:pPr>
        <w:tabs>
          <w:tab w:val="left" w:pos="819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center"/>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center"/>
        <w:rPr>
          <w:rFonts w:ascii="Times New Roman" w:eastAsia="Times New Roman" w:hAnsi="Times New Roman" w:cs="Times New Roman"/>
          <w:b/>
          <w:sz w:val="24"/>
          <w:szCs w:val="24"/>
        </w:rPr>
      </w:pPr>
      <w:r w:rsidRPr="002D7068">
        <w:rPr>
          <w:rFonts w:ascii="Times New Roman" w:eastAsia="Times New Roman" w:hAnsi="Times New Roman" w:cs="Times New Roman"/>
          <w:b/>
          <w:sz w:val="24"/>
          <w:szCs w:val="24"/>
        </w:rPr>
        <w:t>УСТАВ</w:t>
      </w:r>
    </w:p>
    <w:p w:rsidR="00347828" w:rsidRPr="002D7068" w:rsidRDefault="00347828" w:rsidP="00347828">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Муниципального обще</w:t>
      </w:r>
      <w:r w:rsidRPr="002D7068">
        <w:rPr>
          <w:rFonts w:ascii="Times New Roman" w:eastAsia="Times New Roman" w:hAnsi="Times New Roman" w:cs="Times New Roman"/>
          <w:sz w:val="24"/>
          <w:szCs w:val="24"/>
        </w:rPr>
        <w:t>образовательного учреждения</w:t>
      </w:r>
      <w:r w:rsidRPr="002D706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Бортсурманская средняя   школа   </w:t>
      </w:r>
    </w:p>
    <w:p w:rsidR="00347828" w:rsidRPr="002D7068" w:rsidRDefault="00347828" w:rsidP="00347828">
      <w:pPr>
        <w:spacing w:after="0" w:line="240" w:lineRule="auto"/>
        <w:ind w:firstLine="284"/>
        <w:jc w:val="center"/>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(новая редакция)</w:t>
      </w:r>
    </w:p>
    <w:p w:rsidR="00347828" w:rsidRDefault="00347828" w:rsidP="00347828">
      <w:pPr>
        <w:spacing w:after="0" w:line="240" w:lineRule="auto"/>
        <w:ind w:firstLine="284"/>
        <w:jc w:val="center"/>
        <w:rPr>
          <w:rFonts w:ascii="Times New Roman" w:eastAsia="Times New Roman" w:hAnsi="Times New Roman" w:cs="Times New Roman"/>
          <w:sz w:val="24"/>
          <w:szCs w:val="24"/>
        </w:rPr>
      </w:pPr>
    </w:p>
    <w:p w:rsidR="00347828" w:rsidRDefault="00347828" w:rsidP="00347828">
      <w:pPr>
        <w:spacing w:after="0" w:line="240" w:lineRule="auto"/>
        <w:ind w:firstLine="284"/>
        <w:jc w:val="center"/>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347828" w:rsidRDefault="00347828" w:rsidP="00347828">
      <w:pPr>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 комитетом по управлению</w:t>
      </w:r>
    </w:p>
    <w:p w:rsidR="00347828" w:rsidRDefault="00347828" w:rsidP="00347828">
      <w:pPr>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муниципальным имуществом</w:t>
      </w:r>
    </w:p>
    <w:p w:rsidR="00347828" w:rsidRDefault="00347828" w:rsidP="00347828">
      <w:pPr>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земельными ресурсами </w:t>
      </w:r>
    </w:p>
    <w:p w:rsidR="00347828" w:rsidRDefault="00347828" w:rsidP="00347828">
      <w:pPr>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Пильнинского</w:t>
      </w:r>
    </w:p>
    <w:p w:rsidR="00347828" w:rsidRDefault="00347828" w:rsidP="00347828">
      <w:pPr>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47828" w:rsidRDefault="00347828" w:rsidP="00347828">
      <w:pPr>
        <w:spacing w:after="0" w:line="240" w:lineRule="auto"/>
        <w:ind w:firstLine="284"/>
        <w:jc w:val="right"/>
        <w:rPr>
          <w:rFonts w:ascii="Times New Roman" w:eastAsia="Times New Roman" w:hAnsi="Times New Roman" w:cs="Times New Roman"/>
          <w:sz w:val="24"/>
          <w:szCs w:val="24"/>
        </w:rPr>
      </w:pPr>
    </w:p>
    <w:p w:rsidR="00347828" w:rsidRDefault="00347828" w:rsidP="00347828">
      <w:pPr>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руководитель Е.А. Гагин</w:t>
      </w: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Default="00347828" w:rsidP="00347828">
      <w:pPr>
        <w:spacing w:after="0" w:line="240" w:lineRule="auto"/>
        <w:ind w:firstLine="284"/>
        <w:jc w:val="both"/>
        <w:rPr>
          <w:rFonts w:ascii="Times New Roman" w:eastAsia="Times New Roman" w:hAnsi="Times New Roman" w:cs="Times New Roman"/>
          <w:sz w:val="24"/>
          <w:szCs w:val="24"/>
        </w:rPr>
      </w:pPr>
    </w:p>
    <w:p w:rsidR="00347828" w:rsidRPr="002D7068" w:rsidRDefault="00347828" w:rsidP="00347828">
      <w:pPr>
        <w:spacing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Бортсурманы 2015г.</w:t>
      </w:r>
    </w:p>
    <w:p w:rsidR="00347828" w:rsidRDefault="00347828" w:rsidP="00347828">
      <w:pPr>
        <w:numPr>
          <w:ilvl w:val="0"/>
          <w:numId w:val="1"/>
        </w:numPr>
        <w:spacing w:before="120" w:after="120" w:line="240" w:lineRule="auto"/>
        <w:ind w:left="0" w:firstLine="284"/>
        <w:jc w:val="center"/>
        <w:outlineLvl w:val="0"/>
        <w:rPr>
          <w:rFonts w:ascii="Times New Roman" w:eastAsia="Times New Roman" w:hAnsi="Times New Roman" w:cs="Times New Roman"/>
          <w:b/>
          <w:bCs/>
          <w:kern w:val="36"/>
          <w:sz w:val="32"/>
          <w:szCs w:val="32"/>
        </w:rPr>
      </w:pPr>
      <w:bookmarkStart w:id="0" w:name="_Toc398193744"/>
      <w:r w:rsidRPr="002D7068">
        <w:rPr>
          <w:rFonts w:ascii="Times New Roman" w:eastAsia="Times New Roman" w:hAnsi="Times New Roman" w:cs="Times New Roman"/>
          <w:b/>
          <w:bCs/>
          <w:kern w:val="36"/>
          <w:sz w:val="32"/>
          <w:szCs w:val="32"/>
        </w:rPr>
        <w:lastRenderedPageBreak/>
        <w:t>Общие положения</w:t>
      </w:r>
      <w:bookmarkEnd w:id="0"/>
    </w:p>
    <w:p w:rsidR="00347828" w:rsidRPr="00320E36" w:rsidRDefault="00347828" w:rsidP="00347828">
      <w:pPr>
        <w:numPr>
          <w:ilvl w:val="0"/>
          <w:numId w:val="2"/>
        </w:numPr>
        <w:spacing w:after="0" w:line="240" w:lineRule="auto"/>
        <w:ind w:left="0" w:firstLine="284"/>
        <w:jc w:val="both"/>
        <w:rPr>
          <w:rFonts w:ascii="Times New Roman" w:eastAsia="Times New Roman" w:hAnsi="Times New Roman" w:cs="Times New Roman"/>
          <w:b/>
          <w:bCs/>
          <w:sz w:val="24"/>
          <w:szCs w:val="24"/>
        </w:rPr>
      </w:pPr>
      <w:r w:rsidRPr="002D7068">
        <w:rPr>
          <w:rFonts w:ascii="Times New Roman" w:eastAsia="Times New Roman" w:hAnsi="Times New Roman" w:cs="Times New Roman"/>
          <w:sz w:val="24"/>
          <w:szCs w:val="24"/>
        </w:rPr>
        <w:t xml:space="preserve">Муниципальное </w:t>
      </w:r>
      <w:r>
        <w:rPr>
          <w:rFonts w:ascii="Times New Roman" w:eastAsia="Times New Roman" w:hAnsi="Times New Roman" w:cs="Times New Roman"/>
          <w:sz w:val="24"/>
          <w:szCs w:val="24"/>
        </w:rPr>
        <w:t xml:space="preserve"> обще</w:t>
      </w:r>
      <w:r w:rsidRPr="002D7068">
        <w:rPr>
          <w:rFonts w:ascii="Times New Roman" w:eastAsia="Times New Roman" w:hAnsi="Times New Roman" w:cs="Times New Roman"/>
          <w:sz w:val="24"/>
          <w:szCs w:val="24"/>
        </w:rPr>
        <w:t xml:space="preserve">образовательное учреждение </w:t>
      </w:r>
      <w:r>
        <w:rPr>
          <w:rFonts w:ascii="Times New Roman" w:eastAsia="Times New Roman" w:hAnsi="Times New Roman" w:cs="Times New Roman"/>
          <w:sz w:val="24"/>
          <w:szCs w:val="24"/>
        </w:rPr>
        <w:t xml:space="preserve"> Бортсурманская средняя </w:t>
      </w:r>
      <w:r w:rsidRPr="002D7068">
        <w:rPr>
          <w:rFonts w:ascii="Times New Roman" w:eastAsia="Times New Roman" w:hAnsi="Times New Roman" w:cs="Times New Roman"/>
          <w:sz w:val="24"/>
          <w:szCs w:val="24"/>
        </w:rPr>
        <w:t xml:space="preserve">школа, в дальнейшем именуемое «Учреждение», создано в соответствии </w:t>
      </w:r>
      <w:r w:rsidRPr="00320E36">
        <w:rPr>
          <w:rFonts w:ascii="Times New Roman" w:eastAsia="Times New Roman" w:hAnsi="Times New Roman" w:cs="Times New Roman"/>
          <w:sz w:val="24"/>
          <w:szCs w:val="24"/>
        </w:rPr>
        <w:t xml:space="preserve"> с Гражданским кодексом Российской Федерации,  Законом Российской Федерации от </w:t>
      </w:r>
      <w:r>
        <w:rPr>
          <w:rFonts w:ascii="Times New Roman" w:eastAsia="Times New Roman" w:hAnsi="Times New Roman" w:cs="Times New Roman"/>
          <w:sz w:val="24"/>
          <w:szCs w:val="24"/>
        </w:rPr>
        <w:t xml:space="preserve"> 29.12.2012г. № 273-ФЗ «Об образовании»</w:t>
      </w:r>
      <w:r w:rsidRPr="00320E36">
        <w:rPr>
          <w:rFonts w:ascii="Times New Roman" w:eastAsia="Times New Roman" w:hAnsi="Times New Roman" w:cs="Times New Roman"/>
          <w:sz w:val="24"/>
          <w:szCs w:val="24"/>
        </w:rPr>
        <w:t>, Постановлением Администрации Пильнинского муниципального района Нижегородской области от 28.04. 2008г. № 19 «Об утверждении Положения о порядке создания, реорганизации и ликвидации муниципальных образовательных учреждений Пильнинского муниципального района»</w:t>
      </w:r>
      <w:r>
        <w:rPr>
          <w:rFonts w:ascii="Times New Roman" w:eastAsia="Times New Roman" w:hAnsi="Times New Roman" w:cs="Times New Roman"/>
          <w:sz w:val="24"/>
          <w:szCs w:val="24"/>
        </w:rPr>
        <w:t xml:space="preserve"> </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Наименование Учреждения:</w:t>
      </w:r>
    </w:p>
    <w:p w:rsidR="0034782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полное – </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 xml:space="preserve">Муниципальное </w:t>
      </w:r>
      <w:r>
        <w:rPr>
          <w:rFonts w:ascii="Times New Roman" w:eastAsia="Times New Roman" w:hAnsi="Times New Roman" w:cs="Times New Roman"/>
          <w:sz w:val="24"/>
          <w:szCs w:val="24"/>
        </w:rPr>
        <w:t xml:space="preserve"> обще</w:t>
      </w:r>
      <w:r w:rsidRPr="002D7068">
        <w:rPr>
          <w:rFonts w:ascii="Times New Roman" w:eastAsia="Times New Roman" w:hAnsi="Times New Roman" w:cs="Times New Roman"/>
          <w:sz w:val="24"/>
          <w:szCs w:val="24"/>
        </w:rPr>
        <w:t xml:space="preserve">образовательное учреждение </w:t>
      </w:r>
      <w:r>
        <w:rPr>
          <w:rFonts w:ascii="Times New Roman" w:eastAsia="Times New Roman" w:hAnsi="Times New Roman" w:cs="Times New Roman"/>
          <w:sz w:val="24"/>
          <w:szCs w:val="24"/>
        </w:rPr>
        <w:t xml:space="preserve"> Бортсурманская средняя </w:t>
      </w:r>
      <w:r w:rsidRPr="002D7068">
        <w:rPr>
          <w:rFonts w:ascii="Times New Roman" w:eastAsia="Times New Roman" w:hAnsi="Times New Roman" w:cs="Times New Roman"/>
          <w:sz w:val="24"/>
          <w:szCs w:val="24"/>
        </w:rPr>
        <w:t>школа</w:t>
      </w:r>
      <w:r>
        <w:rPr>
          <w:rFonts w:ascii="Times New Roman" w:eastAsia="Times New Roman" w:hAnsi="Times New Roman" w:cs="Times New Roman"/>
          <w:sz w:val="24"/>
          <w:szCs w:val="24"/>
        </w:rPr>
        <w:t xml:space="preserve"> </w:t>
      </w:r>
    </w:p>
    <w:p w:rsidR="00347828" w:rsidRDefault="00347828" w:rsidP="0034782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2D7068">
        <w:rPr>
          <w:rFonts w:ascii="Times New Roman" w:eastAsia="Times New Roman" w:hAnsi="Times New Roman" w:cs="Times New Roman"/>
          <w:sz w:val="24"/>
          <w:szCs w:val="24"/>
        </w:rPr>
        <w:t xml:space="preserve">окращенное – </w:t>
      </w:r>
      <w:r>
        <w:rPr>
          <w:rFonts w:ascii="Times New Roman" w:eastAsia="Times New Roman" w:hAnsi="Times New Roman" w:cs="Times New Roman"/>
          <w:sz w:val="24"/>
          <w:szCs w:val="24"/>
        </w:rPr>
        <w:t xml:space="preserve"> МОУ Бортсурманская СОШ</w:t>
      </w:r>
    </w:p>
    <w:p w:rsidR="00347828" w:rsidRPr="00770F3F" w:rsidRDefault="00347828" w:rsidP="0034782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Организационно – правовая форма – учреждение.</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относится к типу – бюджетное.</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Тип образовательной организации в соответствии с образовательными программами, реализация которых является основной целью ее деятельности – общеобразовательная организация.</w:t>
      </w:r>
    </w:p>
    <w:p w:rsidR="00347828" w:rsidRPr="00E65807"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Место нахождения Учреждения: </w:t>
      </w:r>
      <w:r>
        <w:rPr>
          <w:rFonts w:ascii="Times New Roman" w:eastAsia="Times New Roman" w:hAnsi="Times New Roman" w:cs="Times New Roman"/>
          <w:i/>
          <w:sz w:val="24"/>
          <w:szCs w:val="24"/>
        </w:rPr>
        <w:t xml:space="preserve"> </w:t>
      </w:r>
    </w:p>
    <w:p w:rsidR="00347828" w:rsidRPr="001A6DD7" w:rsidRDefault="00347828" w:rsidP="00347828">
      <w:pPr>
        <w:pStyle w:val="a6"/>
        <w:numPr>
          <w:ilvl w:val="0"/>
          <w:numId w:val="6"/>
        </w:numPr>
        <w:spacing w:after="0" w:line="240" w:lineRule="auto"/>
        <w:jc w:val="both"/>
        <w:rPr>
          <w:rFonts w:ascii="Times New Roman" w:eastAsia="Times New Roman" w:hAnsi="Times New Roman" w:cs="Times New Roman"/>
          <w:sz w:val="24"/>
          <w:szCs w:val="24"/>
        </w:rPr>
      </w:pPr>
      <w:r w:rsidRPr="001A6DD7">
        <w:rPr>
          <w:rFonts w:ascii="Times New Roman" w:eastAsia="Times New Roman" w:hAnsi="Times New Roman" w:cs="Times New Roman"/>
          <w:sz w:val="24"/>
          <w:szCs w:val="24"/>
        </w:rPr>
        <w:t>Юридический адрес: 607462, Нижегородская область, Пильнинский район, с. Бортсурманы ул. Школьная  1 «а»</w:t>
      </w:r>
    </w:p>
    <w:p w:rsidR="00347828" w:rsidRPr="001A6DD7" w:rsidRDefault="00347828" w:rsidP="00347828">
      <w:pPr>
        <w:pStyle w:val="a6"/>
        <w:numPr>
          <w:ilvl w:val="0"/>
          <w:numId w:val="6"/>
        </w:numPr>
        <w:spacing w:after="0" w:line="240" w:lineRule="auto"/>
        <w:jc w:val="both"/>
        <w:rPr>
          <w:rFonts w:ascii="Times New Roman" w:eastAsia="Times New Roman" w:hAnsi="Times New Roman" w:cs="Times New Roman"/>
          <w:sz w:val="24"/>
          <w:szCs w:val="24"/>
        </w:rPr>
      </w:pPr>
      <w:r w:rsidRPr="001A6DD7">
        <w:rPr>
          <w:rFonts w:ascii="Times New Roman" w:eastAsia="Times New Roman" w:hAnsi="Times New Roman" w:cs="Times New Roman"/>
          <w:sz w:val="24"/>
          <w:szCs w:val="24"/>
        </w:rPr>
        <w:t>Фактический адрес:  607462, Нижегородская область, Пильнинский район, с. Бортсурманы ул. Школьная  1 «а»</w:t>
      </w:r>
    </w:p>
    <w:p w:rsidR="00347828" w:rsidRPr="001A6DD7" w:rsidRDefault="00347828" w:rsidP="00347828">
      <w:pPr>
        <w:pStyle w:val="a6"/>
        <w:numPr>
          <w:ilvl w:val="0"/>
          <w:numId w:val="6"/>
        </w:numPr>
        <w:spacing w:after="0" w:line="240" w:lineRule="auto"/>
        <w:jc w:val="both"/>
        <w:rPr>
          <w:rFonts w:ascii="Times New Roman" w:eastAsia="Times New Roman" w:hAnsi="Times New Roman" w:cs="Times New Roman"/>
          <w:sz w:val="24"/>
          <w:szCs w:val="24"/>
        </w:rPr>
      </w:pPr>
      <w:r w:rsidRPr="001A6DD7">
        <w:rPr>
          <w:rFonts w:ascii="Times New Roman" w:eastAsia="Times New Roman" w:hAnsi="Times New Roman" w:cs="Times New Roman"/>
          <w:sz w:val="24"/>
          <w:szCs w:val="24"/>
        </w:rPr>
        <w:t xml:space="preserve">Фактический адрес здания дошкольной группы: 607462, Нижегородская область, Пильнинский </w:t>
      </w:r>
      <w:r>
        <w:rPr>
          <w:rFonts w:ascii="Times New Roman" w:eastAsia="Times New Roman" w:hAnsi="Times New Roman" w:cs="Times New Roman"/>
          <w:sz w:val="24"/>
          <w:szCs w:val="24"/>
        </w:rPr>
        <w:t xml:space="preserve"> </w:t>
      </w:r>
      <w:r w:rsidRPr="001A6DD7">
        <w:rPr>
          <w:rFonts w:ascii="Times New Roman" w:eastAsia="Times New Roman" w:hAnsi="Times New Roman" w:cs="Times New Roman"/>
          <w:sz w:val="24"/>
          <w:szCs w:val="24"/>
        </w:rPr>
        <w:t>район, село Бортсурманы,  ул. Нагорная, дом 30</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Учредителем Учреждения является муниципальное образование Пильнинский муниципальный район Нижегородской области (далее – Пильнинский район).</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Функции и полномочия учредителя Учреждения от имени Пильнинского района осуществляют </w:t>
      </w:r>
      <w:r w:rsidRPr="002D7068">
        <w:rPr>
          <w:rFonts w:ascii="Times New Roman" w:eastAsia="Times New Roman" w:hAnsi="Times New Roman" w:cs="Times New Roman"/>
          <w:bCs/>
          <w:sz w:val="24"/>
          <w:szCs w:val="24"/>
        </w:rPr>
        <w:t>администрация Пильнинского муниципального района Нижегородской области</w:t>
      </w:r>
      <w:r w:rsidRPr="002D7068">
        <w:rPr>
          <w:rFonts w:ascii="Times New Roman" w:eastAsia="Times New Roman" w:hAnsi="Times New Roman" w:cs="Times New Roman"/>
          <w:sz w:val="24"/>
          <w:szCs w:val="24"/>
        </w:rPr>
        <w:t xml:space="preserve"> (далее – администрация района), Управление образования, молодежной политики и спорта администрации Пильнинского муниципального района Нижегородской области (далее – управление образования).</w:t>
      </w:r>
    </w:p>
    <w:p w:rsidR="00347828" w:rsidRPr="00A07EDB"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является некоммерческой унитарной организацией и руководствуется в своей деятельности Конституцией Российской Федерации, федеральными законами и законами Нижегородской области, иными федеральными нормативными правовыми актами и нормативными правовыми актами Нижегородской области, муниципальными правовыми актами Пильнинского района, настоящим Уставом и внутренними документами Учреждения.</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настоящим Уставом.</w:t>
      </w:r>
    </w:p>
    <w:p w:rsidR="0034782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предоставляет информацию о своей деятельности органам государственной статистики и налоговым органам, администрации района, управлению образования и иным лицам в соответствии с законодательством Российской Федерации и настоящим Уставом.</w:t>
      </w:r>
    </w:p>
    <w:p w:rsidR="0034782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работы:</w:t>
      </w:r>
    </w:p>
    <w:p w:rsidR="00347828" w:rsidRPr="008616BD" w:rsidRDefault="00347828" w:rsidP="00347828">
      <w:pPr>
        <w:spacing w:line="240" w:lineRule="atLeast"/>
        <w:ind w:firstLine="181"/>
        <w:jc w:val="both"/>
        <w:rPr>
          <w:rFonts w:ascii="Times New Roman" w:hAnsi="Times New Roman" w:cs="Times New Roman"/>
          <w:sz w:val="24"/>
          <w:szCs w:val="24"/>
        </w:rPr>
      </w:pPr>
      <w:r>
        <w:rPr>
          <w:rFonts w:ascii="Times New Roman" w:hAnsi="Times New Roman" w:cs="Times New Roman"/>
          <w:sz w:val="24"/>
          <w:szCs w:val="24"/>
        </w:rPr>
        <w:t xml:space="preserve"> 10.1. </w:t>
      </w:r>
      <w:r w:rsidRPr="008616BD">
        <w:rPr>
          <w:rFonts w:ascii="Times New Roman" w:hAnsi="Times New Roman" w:cs="Times New Roman"/>
          <w:sz w:val="24"/>
          <w:szCs w:val="24"/>
        </w:rPr>
        <w:t xml:space="preserve">Учебный год в Учреждении начинается 1 сентября. Если этот день приходится на выходной, </w:t>
      </w:r>
      <w:r>
        <w:rPr>
          <w:rFonts w:ascii="Times New Roman" w:hAnsi="Times New Roman" w:cs="Times New Roman"/>
          <w:sz w:val="24"/>
          <w:szCs w:val="24"/>
        </w:rPr>
        <w:t xml:space="preserve"> </w:t>
      </w:r>
      <w:r w:rsidRPr="008616BD">
        <w:rPr>
          <w:rFonts w:ascii="Times New Roman" w:hAnsi="Times New Roman" w:cs="Times New Roman"/>
          <w:sz w:val="24"/>
          <w:szCs w:val="24"/>
        </w:rPr>
        <w:t>то в этом случае учебный год начинается в первый, следующий за ним день.</w:t>
      </w:r>
      <w:r>
        <w:rPr>
          <w:rFonts w:ascii="Times New Roman" w:hAnsi="Times New Roman" w:cs="Times New Roman"/>
          <w:sz w:val="24"/>
          <w:szCs w:val="24"/>
        </w:rPr>
        <w:t xml:space="preserve"> </w:t>
      </w:r>
      <w:r w:rsidRPr="008616BD">
        <w:rPr>
          <w:rFonts w:ascii="Times New Roman" w:hAnsi="Times New Roman" w:cs="Times New Roman"/>
          <w:sz w:val="24"/>
          <w:szCs w:val="24"/>
        </w:rPr>
        <w:t>Продолжительность учебного года в 1 классе – 33 недели, во 2-11 классах – не менее 34 недель без учета государственной (итоговой) аттестации в 9, 11 классах.</w:t>
      </w:r>
    </w:p>
    <w:p w:rsidR="00347828" w:rsidRPr="008616BD" w:rsidRDefault="00347828" w:rsidP="00347828">
      <w:pPr>
        <w:spacing w:line="240" w:lineRule="atLeast"/>
        <w:ind w:firstLine="181"/>
        <w:jc w:val="both"/>
        <w:rPr>
          <w:rFonts w:ascii="Times New Roman" w:hAnsi="Times New Roman" w:cs="Times New Roman"/>
          <w:sz w:val="24"/>
          <w:szCs w:val="24"/>
        </w:rPr>
      </w:pPr>
      <w:r w:rsidRPr="008616BD">
        <w:rPr>
          <w:rFonts w:ascii="Times New Roman" w:hAnsi="Times New Roman" w:cs="Times New Roman"/>
          <w:sz w:val="24"/>
          <w:szCs w:val="24"/>
        </w:rPr>
        <w:t xml:space="preserve"> </w:t>
      </w:r>
      <w:r>
        <w:rPr>
          <w:rFonts w:ascii="Times New Roman" w:hAnsi="Times New Roman" w:cs="Times New Roman"/>
          <w:sz w:val="24"/>
          <w:szCs w:val="24"/>
        </w:rPr>
        <w:t xml:space="preserve">10.2. </w:t>
      </w:r>
      <w:r w:rsidRPr="008616BD">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Сроки каникул устанавливаются Учреждением самостоятельно по согласованию с Учредителем.                                                    </w:t>
      </w:r>
    </w:p>
    <w:p w:rsidR="0051402A" w:rsidRDefault="0051402A" w:rsidP="0051402A">
      <w:pPr>
        <w:spacing w:line="240" w:lineRule="atLeast"/>
        <w:jc w:val="both"/>
        <w:rPr>
          <w:rFonts w:ascii="Times New Roman" w:hAnsi="Times New Roman" w:cs="Times New Roman"/>
          <w:sz w:val="24"/>
          <w:szCs w:val="24"/>
        </w:rPr>
      </w:pPr>
    </w:p>
    <w:p w:rsidR="00347828" w:rsidRPr="008616BD" w:rsidRDefault="0051402A" w:rsidP="0051402A">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7828" w:rsidRPr="008616BD">
        <w:rPr>
          <w:rFonts w:ascii="Times New Roman" w:hAnsi="Times New Roman" w:cs="Times New Roman"/>
          <w:sz w:val="24"/>
          <w:szCs w:val="24"/>
        </w:rPr>
        <w:t>Продолжительность каникул:</w:t>
      </w:r>
    </w:p>
    <w:p w:rsidR="00347828" w:rsidRPr="008616BD" w:rsidRDefault="00347828" w:rsidP="00347828">
      <w:pPr>
        <w:spacing w:line="240" w:lineRule="atLeast"/>
        <w:ind w:firstLine="181"/>
        <w:rPr>
          <w:rFonts w:ascii="Times New Roman" w:hAnsi="Times New Roman" w:cs="Times New Roman"/>
          <w:sz w:val="24"/>
          <w:szCs w:val="24"/>
        </w:rPr>
      </w:pPr>
      <w:r w:rsidRPr="008616BD">
        <w:rPr>
          <w:rFonts w:ascii="Times New Roman" w:hAnsi="Times New Roman" w:cs="Times New Roman"/>
          <w:sz w:val="24"/>
          <w:szCs w:val="24"/>
        </w:rPr>
        <w:t>осенние – 7 дней (в ноябре);</w:t>
      </w:r>
    </w:p>
    <w:p w:rsidR="00347828" w:rsidRPr="008616BD" w:rsidRDefault="00347828" w:rsidP="00347828">
      <w:pPr>
        <w:spacing w:line="240" w:lineRule="atLeast"/>
        <w:ind w:firstLine="181"/>
        <w:rPr>
          <w:rFonts w:ascii="Times New Roman" w:hAnsi="Times New Roman" w:cs="Times New Roman"/>
          <w:sz w:val="24"/>
          <w:szCs w:val="24"/>
        </w:rPr>
      </w:pPr>
      <w:r w:rsidRPr="008616BD">
        <w:rPr>
          <w:rFonts w:ascii="Times New Roman" w:hAnsi="Times New Roman" w:cs="Times New Roman"/>
          <w:sz w:val="24"/>
          <w:szCs w:val="24"/>
        </w:rPr>
        <w:t>зимние – 11 дней (в январе);</w:t>
      </w:r>
    </w:p>
    <w:p w:rsidR="00347828" w:rsidRPr="008616BD" w:rsidRDefault="00347828" w:rsidP="00347828">
      <w:pPr>
        <w:spacing w:line="240" w:lineRule="atLeast"/>
        <w:ind w:firstLine="181"/>
        <w:rPr>
          <w:rFonts w:ascii="Times New Roman" w:hAnsi="Times New Roman" w:cs="Times New Roman"/>
          <w:sz w:val="24"/>
          <w:szCs w:val="24"/>
        </w:rPr>
      </w:pPr>
      <w:r w:rsidRPr="008616BD">
        <w:rPr>
          <w:rFonts w:ascii="Times New Roman" w:hAnsi="Times New Roman" w:cs="Times New Roman"/>
          <w:sz w:val="24"/>
          <w:szCs w:val="24"/>
        </w:rPr>
        <w:t>весенние – 12 дней (конец марта – начало апреля – в зависимости от погодных  условий);</w:t>
      </w:r>
    </w:p>
    <w:p w:rsidR="00347828" w:rsidRPr="008616BD" w:rsidRDefault="00347828" w:rsidP="00347828">
      <w:pPr>
        <w:spacing w:line="240" w:lineRule="atLeast"/>
        <w:ind w:firstLine="181"/>
        <w:rPr>
          <w:rFonts w:ascii="Times New Roman" w:hAnsi="Times New Roman" w:cs="Times New Roman"/>
          <w:sz w:val="24"/>
          <w:szCs w:val="24"/>
        </w:rPr>
      </w:pPr>
      <w:r w:rsidRPr="008616BD">
        <w:rPr>
          <w:rFonts w:ascii="Times New Roman" w:hAnsi="Times New Roman" w:cs="Times New Roman"/>
          <w:sz w:val="24"/>
          <w:szCs w:val="24"/>
        </w:rPr>
        <w:t>летние - не менее 8 недель (июнь-август).</w:t>
      </w:r>
    </w:p>
    <w:p w:rsidR="00347828" w:rsidRPr="008616BD" w:rsidRDefault="00347828" w:rsidP="00347828">
      <w:pPr>
        <w:spacing w:line="240" w:lineRule="atLeast"/>
        <w:ind w:firstLine="181"/>
        <w:jc w:val="both"/>
        <w:rPr>
          <w:rFonts w:ascii="Times New Roman" w:hAnsi="Times New Roman" w:cs="Times New Roman"/>
          <w:sz w:val="24"/>
          <w:szCs w:val="24"/>
        </w:rPr>
      </w:pPr>
      <w:r w:rsidRPr="008616BD">
        <w:rPr>
          <w:rFonts w:ascii="Times New Roman" w:hAnsi="Times New Roman" w:cs="Times New Roman"/>
          <w:sz w:val="24"/>
          <w:szCs w:val="24"/>
        </w:rPr>
        <w:t>Для обучающихся в 1 классе устанавливаются дополнительны</w:t>
      </w:r>
      <w:r w:rsidR="0051402A">
        <w:rPr>
          <w:rFonts w:ascii="Times New Roman" w:hAnsi="Times New Roman" w:cs="Times New Roman"/>
          <w:sz w:val="24"/>
          <w:szCs w:val="24"/>
        </w:rPr>
        <w:t>е недельные каникулы в феврале.</w:t>
      </w:r>
    </w:p>
    <w:p w:rsidR="00347828" w:rsidRDefault="00347828" w:rsidP="00347828">
      <w:pPr>
        <w:spacing w:line="240" w:lineRule="atLeast"/>
        <w:ind w:firstLine="181"/>
        <w:jc w:val="both"/>
        <w:rPr>
          <w:rFonts w:ascii="Times New Roman" w:hAnsi="Times New Roman" w:cs="Times New Roman"/>
          <w:sz w:val="24"/>
          <w:szCs w:val="24"/>
        </w:rPr>
      </w:pPr>
      <w:r>
        <w:rPr>
          <w:rFonts w:ascii="Times New Roman" w:hAnsi="Times New Roman" w:cs="Times New Roman"/>
          <w:sz w:val="24"/>
          <w:szCs w:val="24"/>
        </w:rPr>
        <w:t>10.3.</w:t>
      </w:r>
      <w:r w:rsidRPr="008616BD">
        <w:rPr>
          <w:rFonts w:ascii="Times New Roman" w:hAnsi="Times New Roman" w:cs="Times New Roman"/>
          <w:sz w:val="24"/>
          <w:szCs w:val="24"/>
        </w:rPr>
        <w:t xml:space="preserve"> Годовой календарный учебный график разрабатывается и утверждается Учреждением по согласованию с  </w:t>
      </w:r>
      <w:r w:rsidRPr="008616BD">
        <w:rPr>
          <w:rFonts w:ascii="Times New Roman" w:hAnsi="Times New Roman" w:cs="Times New Roman"/>
          <w:b/>
          <w:sz w:val="24"/>
          <w:szCs w:val="24"/>
        </w:rPr>
        <w:t xml:space="preserve"> </w:t>
      </w:r>
      <w:r w:rsidRPr="008616BD">
        <w:rPr>
          <w:rFonts w:ascii="Times New Roman" w:hAnsi="Times New Roman" w:cs="Times New Roman"/>
          <w:sz w:val="24"/>
          <w:szCs w:val="24"/>
        </w:rPr>
        <w:t>Учредителем.</w:t>
      </w:r>
    </w:p>
    <w:p w:rsidR="0051402A" w:rsidRDefault="00600B15" w:rsidP="00347828">
      <w:pPr>
        <w:spacing w:line="240" w:lineRule="atLeast"/>
        <w:ind w:firstLine="181"/>
        <w:jc w:val="both"/>
        <w:rPr>
          <w:rFonts w:ascii="Times New Roman" w:hAnsi="Times New Roman" w:cs="Times New Roman"/>
          <w:sz w:val="24"/>
          <w:szCs w:val="24"/>
        </w:rPr>
      </w:pPr>
      <w:r>
        <w:rPr>
          <w:rFonts w:ascii="Times New Roman" w:hAnsi="Times New Roman" w:cs="Times New Roman"/>
          <w:sz w:val="24"/>
          <w:szCs w:val="24"/>
        </w:rPr>
        <w:t>10.</w:t>
      </w:r>
      <w:bookmarkStart w:id="1" w:name="_GoBack"/>
      <w:bookmarkEnd w:id="1"/>
      <w:r w:rsidR="0051402A">
        <w:rPr>
          <w:rFonts w:ascii="Times New Roman" w:hAnsi="Times New Roman" w:cs="Times New Roman"/>
          <w:sz w:val="24"/>
          <w:szCs w:val="24"/>
        </w:rPr>
        <w:t>4. Обучение с учетом потребностей, возможностей личности и в зависимости от объема обязательных занятий педагогического работника с обучающимися может осуществляться в очной, очно-заочной или заочной форме.</w:t>
      </w:r>
    </w:p>
    <w:p w:rsidR="00347828" w:rsidRPr="00770F3F" w:rsidRDefault="00347828" w:rsidP="00347828">
      <w:pPr>
        <w:spacing w:line="240" w:lineRule="atLeast"/>
        <w:ind w:firstLine="181"/>
        <w:jc w:val="both"/>
        <w:rPr>
          <w:rFonts w:ascii="Times New Roman" w:eastAsia="Times New Roman" w:hAnsi="Times New Roman" w:cs="Times New Roman"/>
          <w:sz w:val="24"/>
          <w:szCs w:val="24"/>
        </w:rPr>
      </w:pPr>
      <w:r w:rsidRPr="00770F3F">
        <w:rPr>
          <w:rFonts w:ascii="Times New Roman" w:eastAsia="Times New Roman" w:hAnsi="Times New Roman" w:cs="Times New Roman"/>
          <w:sz w:val="24"/>
          <w:szCs w:val="24"/>
        </w:rPr>
        <w:t xml:space="preserve">Режим работы групп детей дошкольного возраста в Учреждении: </w:t>
      </w:r>
      <w:r w:rsidRPr="00770F3F">
        <w:rPr>
          <w:rFonts w:ascii="Times New Roman" w:eastAsia="Times New Roman" w:hAnsi="Times New Roman" w:cs="Times New Roman"/>
          <w:i/>
          <w:sz w:val="24"/>
          <w:szCs w:val="24"/>
        </w:rPr>
        <w:t xml:space="preserve"> </w:t>
      </w:r>
    </w:p>
    <w:p w:rsidR="00347828" w:rsidRPr="00770F3F" w:rsidRDefault="00347828" w:rsidP="00347828">
      <w:pPr>
        <w:tabs>
          <w:tab w:val="left" w:pos="567"/>
          <w:tab w:val="left" w:pos="709"/>
        </w:tabs>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1402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770F3F">
        <w:rPr>
          <w:rFonts w:ascii="Times New Roman" w:eastAsia="Times New Roman" w:hAnsi="Times New Roman" w:cs="Times New Roman"/>
          <w:sz w:val="24"/>
          <w:szCs w:val="24"/>
        </w:rPr>
        <w:t>Группы детей дошкольного возраста работают по пятидневной</w:t>
      </w:r>
      <w:r>
        <w:rPr>
          <w:rFonts w:ascii="Times New Roman" w:eastAsia="Times New Roman" w:hAnsi="Times New Roman" w:cs="Times New Roman"/>
          <w:sz w:val="24"/>
          <w:szCs w:val="24"/>
          <w:vertAlign w:val="superscript"/>
        </w:rPr>
        <w:t xml:space="preserve"> </w:t>
      </w:r>
      <w:r w:rsidRPr="00770F3F">
        <w:rPr>
          <w:rFonts w:ascii="Times New Roman" w:eastAsia="Times New Roman" w:hAnsi="Times New Roman" w:cs="Times New Roman"/>
          <w:sz w:val="24"/>
          <w:szCs w:val="24"/>
        </w:rPr>
        <w:t xml:space="preserve"> рабочей неделе в режиме:</w:t>
      </w:r>
    </w:p>
    <w:p w:rsidR="00347828" w:rsidRPr="00770F3F" w:rsidRDefault="00347828" w:rsidP="00347828">
      <w:pPr>
        <w:tabs>
          <w:tab w:val="left" w:pos="567"/>
          <w:tab w:val="left" w:pos="709"/>
        </w:tabs>
        <w:spacing w:after="0" w:line="240" w:lineRule="auto"/>
        <w:ind w:firstLine="142"/>
        <w:jc w:val="both"/>
        <w:rPr>
          <w:rFonts w:ascii="Times New Roman" w:eastAsia="Times New Roman" w:hAnsi="Times New Roman" w:cs="Times New Roman"/>
          <w:sz w:val="24"/>
          <w:szCs w:val="24"/>
        </w:rPr>
      </w:pPr>
      <w:r w:rsidRPr="00770F3F">
        <w:rPr>
          <w:rFonts w:ascii="Times New Roman" w:eastAsia="Times New Roman" w:hAnsi="Times New Roman" w:cs="Times New Roman"/>
          <w:sz w:val="24"/>
          <w:szCs w:val="24"/>
        </w:rPr>
        <w:t>сокращенного дня (8-10,5-часового пребывания);</w:t>
      </w:r>
    </w:p>
    <w:p w:rsidR="00347828" w:rsidRPr="00770F3F" w:rsidRDefault="0051402A" w:rsidP="00347828">
      <w:pPr>
        <w:tabs>
          <w:tab w:val="left" w:pos="567"/>
          <w:tab w:val="left" w:pos="709"/>
        </w:tabs>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00347828">
        <w:rPr>
          <w:rFonts w:ascii="Times New Roman" w:eastAsia="Times New Roman" w:hAnsi="Times New Roman" w:cs="Times New Roman"/>
          <w:sz w:val="24"/>
          <w:szCs w:val="24"/>
        </w:rPr>
        <w:t xml:space="preserve">. </w:t>
      </w:r>
      <w:r w:rsidR="00347828" w:rsidRPr="00770F3F">
        <w:rPr>
          <w:rFonts w:ascii="Times New Roman" w:eastAsia="Times New Roman" w:hAnsi="Times New Roman" w:cs="Times New Roman"/>
          <w:sz w:val="24"/>
          <w:szCs w:val="24"/>
        </w:rPr>
        <w:t xml:space="preserve">Возможна организация работы групп полного дня (12-часового пребывания), </w:t>
      </w:r>
      <w:r w:rsidR="00347828">
        <w:rPr>
          <w:rFonts w:ascii="Times New Roman" w:eastAsia="Times New Roman" w:hAnsi="Times New Roman" w:cs="Times New Roman"/>
          <w:sz w:val="24"/>
          <w:szCs w:val="24"/>
        </w:rPr>
        <w:t xml:space="preserve"> </w:t>
      </w:r>
      <w:r w:rsidR="00347828" w:rsidRPr="00770F3F">
        <w:rPr>
          <w:rFonts w:ascii="Times New Roman" w:eastAsia="Times New Roman" w:hAnsi="Times New Roman" w:cs="Times New Roman"/>
          <w:sz w:val="24"/>
          <w:szCs w:val="24"/>
        </w:rPr>
        <w:t xml:space="preserve">продленного дня (13-14-часового пребывания) и круглосуточного пребывания. </w:t>
      </w:r>
    </w:p>
    <w:p w:rsidR="00347828" w:rsidRPr="00770F3F" w:rsidRDefault="0051402A" w:rsidP="00347828">
      <w:pPr>
        <w:tabs>
          <w:tab w:val="left" w:pos="567"/>
          <w:tab w:val="left" w:pos="709"/>
        </w:tabs>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r w:rsidR="00347828">
        <w:rPr>
          <w:rFonts w:ascii="Times New Roman" w:eastAsia="Times New Roman" w:hAnsi="Times New Roman" w:cs="Times New Roman"/>
          <w:sz w:val="24"/>
          <w:szCs w:val="24"/>
        </w:rPr>
        <w:t xml:space="preserve">. </w:t>
      </w:r>
      <w:r w:rsidR="00347828" w:rsidRPr="00770F3F">
        <w:rPr>
          <w:rFonts w:ascii="Times New Roman" w:eastAsia="Times New Roman" w:hAnsi="Times New Roman" w:cs="Times New Roman"/>
          <w:sz w:val="24"/>
          <w:szCs w:val="24"/>
        </w:rPr>
        <w:t>Начало рабо</w:t>
      </w:r>
      <w:r w:rsidR="00347828">
        <w:rPr>
          <w:rFonts w:ascii="Times New Roman" w:eastAsia="Times New Roman" w:hAnsi="Times New Roman" w:cs="Times New Roman"/>
          <w:sz w:val="24"/>
          <w:szCs w:val="24"/>
        </w:rPr>
        <w:t>ты – 7.00, окончание работы – 17</w:t>
      </w:r>
      <w:r w:rsidR="00347828" w:rsidRPr="00770F3F">
        <w:rPr>
          <w:rFonts w:ascii="Times New Roman" w:eastAsia="Times New Roman" w:hAnsi="Times New Roman" w:cs="Times New Roman"/>
          <w:sz w:val="24"/>
          <w:szCs w:val="24"/>
        </w:rPr>
        <w:t>.</w:t>
      </w:r>
      <w:r w:rsidR="00347828">
        <w:rPr>
          <w:rFonts w:ascii="Times New Roman" w:eastAsia="Times New Roman" w:hAnsi="Times New Roman" w:cs="Times New Roman"/>
          <w:sz w:val="24"/>
          <w:szCs w:val="24"/>
        </w:rPr>
        <w:t>3</w:t>
      </w:r>
      <w:r w:rsidR="00347828" w:rsidRPr="00770F3F">
        <w:rPr>
          <w:rFonts w:ascii="Times New Roman" w:eastAsia="Times New Roman" w:hAnsi="Times New Roman" w:cs="Times New Roman"/>
          <w:sz w:val="24"/>
          <w:szCs w:val="24"/>
        </w:rPr>
        <w:t>0, выходные дни – суббота, воскресенье. По запросам родителей (законных представителей) возможна организация работы групп в выходные и нерабочие праздничные дни.</w:t>
      </w:r>
    </w:p>
    <w:p w:rsidR="00347828" w:rsidRPr="002D7068" w:rsidRDefault="00347828" w:rsidP="00347828">
      <w:pPr>
        <w:numPr>
          <w:ilvl w:val="0"/>
          <w:numId w:val="1"/>
        </w:numPr>
        <w:spacing w:before="100" w:beforeAutospacing="1" w:after="100" w:afterAutospacing="1" w:line="240" w:lineRule="auto"/>
        <w:ind w:left="0" w:firstLine="284"/>
        <w:jc w:val="center"/>
        <w:outlineLvl w:val="0"/>
        <w:rPr>
          <w:rFonts w:ascii="Times New Roman" w:eastAsia="Times New Roman" w:hAnsi="Times New Roman" w:cs="Times New Roman"/>
          <w:b/>
          <w:bCs/>
          <w:kern w:val="36"/>
          <w:sz w:val="32"/>
          <w:szCs w:val="32"/>
        </w:rPr>
      </w:pPr>
      <w:bookmarkStart w:id="2" w:name="_Toc398193745"/>
      <w:r w:rsidRPr="002D7068">
        <w:rPr>
          <w:rFonts w:ascii="Times New Roman" w:eastAsia="Times New Roman" w:hAnsi="Times New Roman" w:cs="Times New Roman"/>
          <w:b/>
          <w:bCs/>
          <w:kern w:val="36"/>
          <w:sz w:val="32"/>
          <w:szCs w:val="32"/>
        </w:rPr>
        <w:t>Цели, предмет и виды деятельности Учреждения</w:t>
      </w:r>
      <w:bookmarkEnd w:id="2"/>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Основной целью деятельности Учреждения является образовательная деятельность по образовательным программам начального общего, </w:t>
      </w:r>
      <w:r w:rsidRPr="00EA2A95">
        <w:rPr>
          <w:rFonts w:ascii="Times New Roman" w:eastAsia="Times New Roman" w:hAnsi="Times New Roman" w:cs="Times New Roman"/>
          <w:sz w:val="24"/>
          <w:szCs w:val="24"/>
        </w:rPr>
        <w:t>основного общего и среднего общего</w:t>
      </w:r>
      <w:r w:rsidRPr="002D7068">
        <w:rPr>
          <w:rFonts w:ascii="Times New Roman" w:eastAsia="Times New Roman" w:hAnsi="Times New Roman" w:cs="Times New Roman"/>
          <w:sz w:val="24"/>
          <w:szCs w:val="24"/>
        </w:rPr>
        <w:t xml:space="preserve"> образования.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также осуществляет образовательную деятельность по следующим образовательным программам, реализация которых не является основной целью его деятельности: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EA2A95">
        <w:rPr>
          <w:rFonts w:ascii="Times New Roman" w:eastAsia="Times New Roman" w:hAnsi="Times New Roman" w:cs="Times New Roman"/>
          <w:sz w:val="24"/>
          <w:szCs w:val="24"/>
        </w:rPr>
        <w:t>образовательные программы дошкольного образования;</w:t>
      </w:r>
      <w:r w:rsidRPr="002D706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дополнительные общеобразовательные программы</w:t>
      </w:r>
    </w:p>
    <w:p w:rsidR="00347828" w:rsidRPr="00E064CB"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осуществля</w:t>
      </w:r>
      <w:r>
        <w:rPr>
          <w:rFonts w:ascii="Times New Roman" w:eastAsia="Times New Roman" w:hAnsi="Times New Roman" w:cs="Times New Roman"/>
          <w:sz w:val="24"/>
          <w:szCs w:val="24"/>
        </w:rPr>
        <w:t>ет следующие виды деятельности:</w:t>
      </w:r>
    </w:p>
    <w:p w:rsidR="00347828" w:rsidRPr="00EA2A95" w:rsidRDefault="00347828" w:rsidP="00347828">
      <w:pPr>
        <w:spacing w:after="0" w:line="240" w:lineRule="auto"/>
        <w:ind w:firstLine="284"/>
        <w:jc w:val="both"/>
        <w:rPr>
          <w:rFonts w:ascii="Times New Roman" w:eastAsia="Times New Roman" w:hAnsi="Times New Roman" w:cs="Times New Roman"/>
          <w:color w:val="FF0000"/>
          <w:sz w:val="24"/>
          <w:szCs w:val="24"/>
        </w:rPr>
      </w:pPr>
      <w:r w:rsidRPr="002D7068">
        <w:rPr>
          <w:rFonts w:ascii="Times New Roman" w:eastAsia="Times New Roman" w:hAnsi="Times New Roman" w:cs="Times New Roman"/>
          <w:sz w:val="24"/>
          <w:szCs w:val="24"/>
        </w:rPr>
        <w:t xml:space="preserve">реализация образовательных программ начального общего, </w:t>
      </w:r>
      <w:r w:rsidRPr="00EA2A95">
        <w:rPr>
          <w:rFonts w:ascii="Times New Roman" w:eastAsia="Times New Roman" w:hAnsi="Times New Roman" w:cs="Times New Roman"/>
          <w:sz w:val="24"/>
          <w:szCs w:val="24"/>
        </w:rPr>
        <w:t>основного общего и среднего общего</w:t>
      </w:r>
      <w:r>
        <w:rPr>
          <w:rFonts w:ascii="Times New Roman" w:eastAsia="Times New Roman" w:hAnsi="Times New Roman" w:cs="Times New Roman"/>
          <w:sz w:val="24"/>
          <w:szCs w:val="24"/>
        </w:rPr>
        <w:t xml:space="preserve"> образования;</w:t>
      </w:r>
    </w:p>
    <w:p w:rsidR="00347828" w:rsidRPr="002D7068" w:rsidRDefault="00347828" w:rsidP="00347828">
      <w:pPr>
        <w:spacing w:after="0" w:line="240" w:lineRule="auto"/>
        <w:ind w:firstLine="284"/>
        <w:jc w:val="both"/>
        <w:rPr>
          <w:rFonts w:ascii="Times New Roman" w:eastAsia="Times New Roman" w:hAnsi="Times New Roman" w:cs="Times New Roman"/>
          <w:i/>
          <w:sz w:val="24"/>
          <w:szCs w:val="24"/>
        </w:rPr>
      </w:pPr>
      <w:r w:rsidRPr="00EA2A95">
        <w:rPr>
          <w:rFonts w:ascii="Times New Roman" w:eastAsia="Times New Roman" w:hAnsi="Times New Roman" w:cs="Times New Roman"/>
          <w:sz w:val="24"/>
          <w:szCs w:val="24"/>
        </w:rPr>
        <w:t>реализация образовательных пр</w:t>
      </w:r>
      <w:r>
        <w:rPr>
          <w:rFonts w:ascii="Times New Roman" w:eastAsia="Times New Roman" w:hAnsi="Times New Roman" w:cs="Times New Roman"/>
          <w:sz w:val="24"/>
          <w:szCs w:val="24"/>
        </w:rPr>
        <w:t>ограмм дошкольного образования;</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347828" w:rsidRPr="002D7068" w:rsidRDefault="00347828" w:rsidP="00347828">
      <w:pPr>
        <w:spacing w:after="0" w:line="240" w:lineRule="auto"/>
        <w:ind w:firstLine="284"/>
        <w:jc w:val="both"/>
        <w:rPr>
          <w:rFonts w:ascii="Times New Roman" w:eastAsia="Times New Roman" w:hAnsi="Times New Roman" w:cs="Times New Roman"/>
          <w:i/>
          <w:sz w:val="24"/>
          <w:szCs w:val="24"/>
        </w:rPr>
      </w:pPr>
      <w:r w:rsidRPr="00EA2A95">
        <w:rPr>
          <w:rFonts w:ascii="Times New Roman" w:eastAsia="Times New Roman" w:hAnsi="Times New Roman" w:cs="Times New Roman"/>
          <w:sz w:val="24"/>
          <w:szCs w:val="24"/>
        </w:rPr>
        <w:t>присмотр и уход за детьми;</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реализация дополните</w:t>
      </w:r>
      <w:r>
        <w:rPr>
          <w:rFonts w:ascii="Times New Roman" w:eastAsia="Times New Roman" w:hAnsi="Times New Roman" w:cs="Times New Roman"/>
          <w:sz w:val="24"/>
          <w:szCs w:val="24"/>
        </w:rPr>
        <w:t>льных общеразвивающих программ;</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организация питания обучающихся;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обеспечение питанием обучающихся в случаях и в порядке, которые установлены федеральными законами, законами Нижегородской области, муниципальными правовыми актами Пильнинского района;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w:t>
      </w:r>
      <w:r w:rsidRPr="002D7068">
        <w:rPr>
          <w:rFonts w:ascii="Times New Roman" w:eastAsia="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осуществление индивидуально ориентированной педагогической, психологической, социальной помощи обучающимся;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создание необходимых условий для охраны и укрепления здоровья, организации питания работников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EA2A95">
        <w:rPr>
          <w:rFonts w:ascii="Times New Roman" w:eastAsia="Times New Roman" w:hAnsi="Times New Roman" w:cs="Times New Roman"/>
          <w:sz w:val="24"/>
          <w:szCs w:val="24"/>
        </w:rPr>
        <w:t>оказание помощи обучающимся в подготовке домашних заданий в группе продленного дня;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организация отдыха и оздоровления детей;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организация разнообразной массовой работы с обучающимися и родителями (законными представителями) несовершеннолетних обучающихся для отдыха и досуга, в том числе клубных, секционных и других занятий, экспедиций, соревнований, экскурсий;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организация научно-методической работы, в том числе организация и проведение научных и методических конференций, семинаров;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организация научной, творческой, экспериментальной и инновационной деятельности</w:t>
      </w:r>
      <w:r>
        <w:rPr>
          <w:rFonts w:ascii="Times New Roman" w:eastAsia="Times New Roman" w:hAnsi="Times New Roman" w:cs="Times New Roman"/>
          <w:sz w:val="24"/>
          <w:szCs w:val="24"/>
        </w:rPr>
        <w:t>;</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проведение мероприятий по межрегиональному и международному сотрудничеству в сфере образования.</w:t>
      </w:r>
    </w:p>
    <w:p w:rsidR="0034782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 соответствии с данными видами деятельности управление образования формирует и утверждает муниципальное задание для Учреждения.</w:t>
      </w:r>
    </w:p>
    <w:p w:rsidR="00347828" w:rsidRPr="002D7068" w:rsidRDefault="00347828" w:rsidP="003478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Pr="002D7068">
        <w:rPr>
          <w:rFonts w:ascii="Times New Roman" w:eastAsia="Times New Roman" w:hAnsi="Times New Roman" w:cs="Times New Roman"/>
          <w:sz w:val="24"/>
          <w:szCs w:val="24"/>
        </w:rPr>
        <w:t xml:space="preserve">Учреждение </w:t>
      </w:r>
      <w:r>
        <w:rPr>
          <w:rFonts w:ascii="Times New Roman" w:eastAsia="Times New Roman" w:hAnsi="Times New Roman" w:cs="Times New Roman"/>
          <w:sz w:val="24"/>
          <w:szCs w:val="24"/>
        </w:rPr>
        <w:t xml:space="preserve">может </w:t>
      </w:r>
      <w:r w:rsidRPr="002D7068">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еализовывать адаптированные </w:t>
      </w:r>
      <w:r w:rsidRPr="002D7068">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ы</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дошкольного образования, </w:t>
      </w:r>
      <w:r w:rsidRPr="002D7068">
        <w:rPr>
          <w:rFonts w:ascii="Times New Roman" w:eastAsia="Times New Roman" w:hAnsi="Times New Roman" w:cs="Times New Roman"/>
          <w:sz w:val="24"/>
          <w:szCs w:val="24"/>
        </w:rPr>
        <w:t xml:space="preserve">начального общего, </w:t>
      </w:r>
      <w:r w:rsidRPr="00EA2A95">
        <w:rPr>
          <w:rFonts w:ascii="Times New Roman" w:eastAsia="Times New Roman" w:hAnsi="Times New Roman" w:cs="Times New Roman"/>
          <w:sz w:val="24"/>
          <w:szCs w:val="24"/>
        </w:rPr>
        <w:t>основного общего и среднего общего</w:t>
      </w:r>
      <w:r w:rsidRPr="002D7068">
        <w:rPr>
          <w:rFonts w:ascii="Times New Roman" w:eastAsia="Times New Roman" w:hAnsi="Times New Roman" w:cs="Times New Roman"/>
          <w:sz w:val="24"/>
          <w:szCs w:val="24"/>
        </w:rPr>
        <w:t xml:space="preserve"> образования</w:t>
      </w:r>
      <w:r>
        <w:rPr>
          <w:rFonts w:ascii="Times New Roman" w:eastAsia="Times New Roman" w:hAnsi="Times New Roman" w:cs="Times New Roman"/>
          <w:sz w:val="24"/>
          <w:szCs w:val="24"/>
        </w:rPr>
        <w:t>, а также адаптированные</w:t>
      </w:r>
      <w:r w:rsidRPr="00BA6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дополнительные</w:t>
      </w:r>
      <w:r w:rsidRPr="002D7068">
        <w:rPr>
          <w:rFonts w:ascii="Times New Roman" w:eastAsia="Times New Roman" w:hAnsi="Times New Roman" w:cs="Times New Roman"/>
          <w:sz w:val="24"/>
          <w:szCs w:val="24"/>
        </w:rPr>
        <w:t xml:space="preserve"> общеразвиваю</w:t>
      </w:r>
      <w:r>
        <w:rPr>
          <w:rFonts w:ascii="Times New Roman" w:eastAsia="Times New Roman" w:hAnsi="Times New Roman" w:cs="Times New Roman"/>
          <w:sz w:val="24"/>
          <w:szCs w:val="24"/>
        </w:rPr>
        <w:t>щие программы.</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вправе осуществлять иные виды деятельности, не являющиеся основными видами деятельности, в том числе приносящую доход деятельность, лишь постольку, поскольку это служит достижению целей, ради которых оно создано, и если это соответствует таким целям.</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К иным видам деятельности Учреждения относятся: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осуществление за счет средств физических и (или) юридических лиц образовательной деятельности, не предусмотренной муниципальным заданием;</w:t>
      </w:r>
    </w:p>
    <w:p w:rsidR="00347828" w:rsidRPr="00EA2A95" w:rsidRDefault="00347828" w:rsidP="00347828">
      <w:pPr>
        <w:spacing w:after="0" w:line="240" w:lineRule="auto"/>
        <w:ind w:firstLine="284"/>
        <w:jc w:val="both"/>
        <w:rPr>
          <w:rFonts w:ascii="Times New Roman" w:eastAsia="Times New Roman" w:hAnsi="Times New Roman" w:cs="Times New Roman"/>
          <w:sz w:val="24"/>
          <w:szCs w:val="24"/>
        </w:rPr>
      </w:pPr>
      <w:r w:rsidRPr="00EA2A95">
        <w:rPr>
          <w:rFonts w:ascii="Times New Roman" w:eastAsia="Times New Roman" w:hAnsi="Times New Roman" w:cs="Times New Roman"/>
          <w:sz w:val="24"/>
          <w:szCs w:val="24"/>
        </w:rPr>
        <w:t xml:space="preserve">присмотр за обучающимися до и после занятий; </w:t>
      </w:r>
      <w:r w:rsidRPr="00EA2A95">
        <w:rPr>
          <w:rFonts w:ascii="Times New Roman" w:eastAsia="Times New Roman" w:hAnsi="Times New Roman" w:cs="Times New Roman"/>
          <w:i/>
          <w:sz w:val="24"/>
          <w:szCs w:val="24"/>
        </w:rPr>
        <w:t xml:space="preserve"> </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EA2A95">
        <w:rPr>
          <w:rFonts w:ascii="Times New Roman" w:eastAsia="Times New Roman" w:hAnsi="Times New Roman" w:cs="Times New Roman"/>
          <w:sz w:val="24"/>
          <w:szCs w:val="24"/>
        </w:rPr>
        <w:t>создание и реализация любых видов интеллектуального продукта;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проведение спортивно-оздоровительных мероприятий;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создание условий для практики обучающихся, осваивающих основные профессиональные образовательные программы;</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EA2A95">
        <w:rPr>
          <w:rFonts w:ascii="Times New Roman" w:eastAsia="Times New Roman" w:hAnsi="Times New Roman" w:cs="Times New Roman"/>
          <w:sz w:val="24"/>
          <w:szCs w:val="24"/>
        </w:rPr>
        <w:t>сдача в аренду или передача в безвозмездное пользование имущества Учреждения;</w:t>
      </w:r>
    </w:p>
    <w:p w:rsidR="00347828" w:rsidRPr="00EA2A95" w:rsidRDefault="00347828" w:rsidP="00347828">
      <w:pPr>
        <w:spacing w:after="0" w:line="240" w:lineRule="auto"/>
        <w:ind w:firstLine="284"/>
        <w:jc w:val="both"/>
        <w:rPr>
          <w:rFonts w:ascii="Times New Roman" w:eastAsia="Times New Roman" w:hAnsi="Times New Roman" w:cs="Times New Roman"/>
          <w:sz w:val="24"/>
          <w:szCs w:val="24"/>
        </w:rPr>
      </w:pPr>
      <w:r w:rsidRPr="00EA2A95">
        <w:rPr>
          <w:rFonts w:ascii="Times New Roman" w:eastAsia="Times New Roman" w:hAnsi="Times New Roman" w:cs="Times New Roman"/>
          <w:sz w:val="24"/>
          <w:szCs w:val="24"/>
        </w:rPr>
        <w:t>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347828" w:rsidRPr="00EA2A95" w:rsidRDefault="00347828" w:rsidP="00347828">
      <w:pPr>
        <w:spacing w:after="0" w:line="240" w:lineRule="auto"/>
        <w:ind w:firstLine="284"/>
        <w:jc w:val="both"/>
        <w:rPr>
          <w:rFonts w:ascii="Times New Roman" w:eastAsia="Times New Roman" w:hAnsi="Times New Roman" w:cs="Times New Roman"/>
          <w:sz w:val="24"/>
          <w:szCs w:val="24"/>
        </w:rPr>
      </w:pPr>
      <w:r w:rsidRPr="00EA2A95">
        <w:rPr>
          <w:rFonts w:ascii="Times New Roman" w:eastAsia="Times New Roman" w:hAnsi="Times New Roman" w:cs="Times New Roman"/>
          <w:sz w:val="24"/>
          <w:szCs w:val="24"/>
        </w:rPr>
        <w:t>пользование библиотечным фондом Учреждения гражданами, в случае если они не являются обучающимися или работниками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EA2A95">
        <w:rPr>
          <w:rFonts w:ascii="Times New Roman" w:eastAsia="Times New Roman" w:hAnsi="Times New Roman" w:cs="Times New Roman"/>
          <w:sz w:val="24"/>
          <w:szCs w:val="24"/>
        </w:rPr>
        <w:t>проведение тематических дискотек;</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репетиторство;</w:t>
      </w:r>
    </w:p>
    <w:p w:rsidR="00347828" w:rsidRPr="00EA2A95" w:rsidRDefault="00347828" w:rsidP="00347828">
      <w:pPr>
        <w:spacing w:after="0" w:line="240" w:lineRule="auto"/>
        <w:ind w:firstLine="284"/>
        <w:jc w:val="both"/>
        <w:rPr>
          <w:rFonts w:ascii="Times New Roman" w:eastAsia="Times New Roman" w:hAnsi="Times New Roman" w:cs="Times New Roman"/>
          <w:sz w:val="24"/>
          <w:szCs w:val="24"/>
        </w:rPr>
      </w:pPr>
      <w:r w:rsidRPr="00EA2A95">
        <w:rPr>
          <w:rFonts w:ascii="Times New Roman" w:eastAsia="Times New Roman" w:hAnsi="Times New Roman" w:cs="Times New Roman"/>
          <w:sz w:val="24"/>
          <w:szCs w:val="24"/>
        </w:rPr>
        <w:t>изготовление, реализация и организация потребления непосредственно на месте кулинарной продукции, продукции общественного питания, продажа напитков;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EA2A95">
        <w:rPr>
          <w:rFonts w:ascii="Times New Roman" w:eastAsia="Times New Roman" w:hAnsi="Times New Roman" w:cs="Times New Roman"/>
          <w:sz w:val="24"/>
          <w:szCs w:val="24"/>
        </w:rPr>
        <w:t>реализация творческих работ, выполненных обучающимися и работниками Учреждения.</w:t>
      </w:r>
    </w:p>
    <w:p w:rsidR="0034782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Указанный в данном разделе перечень видов деятельности, которые Учреждение вправе осуществлять в соответствии с целями, для достижения которых оно создано, является исчерпывающим.</w:t>
      </w:r>
    </w:p>
    <w:p w:rsidR="00347828" w:rsidRDefault="00347828" w:rsidP="00347828">
      <w:pPr>
        <w:spacing w:after="0" w:line="240" w:lineRule="auto"/>
        <w:ind w:left="284"/>
        <w:jc w:val="both"/>
        <w:rPr>
          <w:rFonts w:ascii="Times New Roman" w:eastAsia="Times New Roman" w:hAnsi="Times New Roman" w:cs="Times New Roman"/>
          <w:sz w:val="24"/>
          <w:szCs w:val="24"/>
        </w:rPr>
      </w:pPr>
    </w:p>
    <w:p w:rsidR="00347828" w:rsidRDefault="00347828" w:rsidP="00347828">
      <w:pPr>
        <w:spacing w:after="0" w:line="240" w:lineRule="auto"/>
        <w:ind w:left="284"/>
        <w:jc w:val="both"/>
        <w:rPr>
          <w:rFonts w:ascii="Times New Roman" w:eastAsia="Times New Roman" w:hAnsi="Times New Roman" w:cs="Times New Roman"/>
          <w:sz w:val="24"/>
          <w:szCs w:val="24"/>
        </w:rPr>
      </w:pPr>
    </w:p>
    <w:p w:rsidR="00347828" w:rsidRDefault="00347828" w:rsidP="00347828">
      <w:pPr>
        <w:spacing w:after="0" w:line="240" w:lineRule="auto"/>
        <w:ind w:left="284"/>
        <w:jc w:val="both"/>
        <w:rPr>
          <w:rFonts w:ascii="Times New Roman" w:eastAsia="Times New Roman" w:hAnsi="Times New Roman" w:cs="Times New Roman"/>
          <w:sz w:val="24"/>
          <w:szCs w:val="24"/>
        </w:rPr>
      </w:pPr>
    </w:p>
    <w:p w:rsidR="00347828" w:rsidRDefault="00347828" w:rsidP="00347828">
      <w:pPr>
        <w:spacing w:after="0" w:line="240" w:lineRule="auto"/>
        <w:ind w:left="284"/>
        <w:jc w:val="both"/>
        <w:rPr>
          <w:rFonts w:ascii="Times New Roman" w:eastAsia="Times New Roman" w:hAnsi="Times New Roman" w:cs="Times New Roman"/>
          <w:sz w:val="24"/>
          <w:szCs w:val="24"/>
        </w:rPr>
      </w:pPr>
    </w:p>
    <w:p w:rsidR="00347828" w:rsidRDefault="00347828" w:rsidP="00347828">
      <w:pPr>
        <w:spacing w:after="0" w:line="240" w:lineRule="auto"/>
        <w:ind w:left="284"/>
        <w:jc w:val="both"/>
        <w:rPr>
          <w:rFonts w:ascii="Times New Roman" w:eastAsia="Times New Roman" w:hAnsi="Times New Roman" w:cs="Times New Roman"/>
          <w:sz w:val="24"/>
          <w:szCs w:val="24"/>
        </w:rPr>
      </w:pPr>
    </w:p>
    <w:p w:rsidR="00347828" w:rsidRDefault="00347828" w:rsidP="00347828">
      <w:pPr>
        <w:spacing w:after="0" w:line="240" w:lineRule="auto"/>
        <w:ind w:left="284"/>
        <w:jc w:val="both"/>
        <w:rPr>
          <w:rFonts w:ascii="Times New Roman" w:eastAsia="Times New Roman" w:hAnsi="Times New Roman" w:cs="Times New Roman"/>
          <w:sz w:val="24"/>
          <w:szCs w:val="24"/>
        </w:rPr>
      </w:pPr>
    </w:p>
    <w:p w:rsidR="00347828" w:rsidRPr="002D7068" w:rsidRDefault="00347828" w:rsidP="00347828">
      <w:pPr>
        <w:spacing w:after="0" w:line="240" w:lineRule="auto"/>
        <w:ind w:left="284"/>
        <w:jc w:val="both"/>
        <w:rPr>
          <w:rFonts w:ascii="Times New Roman" w:eastAsia="Times New Roman" w:hAnsi="Times New Roman" w:cs="Times New Roman"/>
          <w:sz w:val="24"/>
          <w:szCs w:val="24"/>
        </w:rPr>
      </w:pPr>
    </w:p>
    <w:p w:rsidR="00347828" w:rsidRPr="002D7068" w:rsidRDefault="00347828" w:rsidP="00347828">
      <w:pPr>
        <w:numPr>
          <w:ilvl w:val="0"/>
          <w:numId w:val="1"/>
        </w:numPr>
        <w:spacing w:before="100" w:beforeAutospacing="1" w:after="100" w:afterAutospacing="1" w:line="240" w:lineRule="auto"/>
        <w:ind w:left="0" w:firstLine="284"/>
        <w:jc w:val="center"/>
        <w:outlineLvl w:val="0"/>
        <w:rPr>
          <w:rFonts w:ascii="Times New Roman" w:eastAsia="Times New Roman" w:hAnsi="Times New Roman" w:cs="Times New Roman"/>
          <w:b/>
          <w:bCs/>
          <w:kern w:val="36"/>
          <w:sz w:val="32"/>
          <w:szCs w:val="32"/>
        </w:rPr>
      </w:pPr>
      <w:bookmarkStart w:id="3" w:name="_Toc398193746"/>
      <w:r w:rsidRPr="002D7068">
        <w:rPr>
          <w:rFonts w:ascii="Times New Roman" w:eastAsia="Times New Roman" w:hAnsi="Times New Roman" w:cs="Times New Roman"/>
          <w:b/>
          <w:bCs/>
          <w:kern w:val="36"/>
          <w:sz w:val="32"/>
          <w:szCs w:val="32"/>
        </w:rPr>
        <w:lastRenderedPageBreak/>
        <w:t>Обучающиеся и работники Учреждения</w:t>
      </w:r>
      <w:bookmarkEnd w:id="3"/>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К обучающимся Учреждения относятся:</w:t>
      </w:r>
    </w:p>
    <w:p w:rsidR="00347828" w:rsidRPr="002D7068" w:rsidRDefault="00347828" w:rsidP="00347828">
      <w:pPr>
        <w:spacing w:after="0" w:line="240" w:lineRule="auto"/>
        <w:ind w:firstLine="284"/>
        <w:jc w:val="both"/>
        <w:rPr>
          <w:rFonts w:ascii="Times New Roman" w:eastAsia="Times New Roman" w:hAnsi="Times New Roman" w:cs="Times New Roman"/>
          <w:i/>
          <w:sz w:val="24"/>
          <w:szCs w:val="24"/>
        </w:rPr>
      </w:pPr>
      <w:r w:rsidRPr="00EA2A95">
        <w:rPr>
          <w:rFonts w:ascii="Times New Roman" w:eastAsia="Times New Roman" w:hAnsi="Times New Roman" w:cs="Times New Roman"/>
          <w:sz w:val="24"/>
          <w:szCs w:val="24"/>
        </w:rPr>
        <w:t>воспитанники – лица, осваивающие образовательную программу дошкольного образования;</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учащиеся – лица, осваивающие образовательные программы начального общего, </w:t>
      </w:r>
      <w:r w:rsidRPr="00EA2A95">
        <w:rPr>
          <w:rFonts w:ascii="Times New Roman" w:eastAsia="Times New Roman" w:hAnsi="Times New Roman" w:cs="Times New Roman"/>
          <w:sz w:val="24"/>
          <w:szCs w:val="24"/>
        </w:rPr>
        <w:t>основного общего, среднего общего</w:t>
      </w:r>
      <w:r w:rsidRPr="002D7068">
        <w:rPr>
          <w:rFonts w:ascii="Times New Roman" w:eastAsia="Times New Roman" w:hAnsi="Times New Roman" w:cs="Times New Roman"/>
          <w:sz w:val="24"/>
          <w:szCs w:val="24"/>
        </w:rPr>
        <w:t xml:space="preserve"> образования, а также дополнительные общеобразовательные программы;</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экстерны – лица, зачисленные в Учреждение для прохождения промежуточной </w:t>
      </w:r>
      <w:r w:rsidRPr="00EA2A95">
        <w:rPr>
          <w:rFonts w:ascii="Times New Roman" w:eastAsia="Times New Roman" w:hAnsi="Times New Roman" w:cs="Times New Roman"/>
          <w:sz w:val="24"/>
          <w:szCs w:val="24"/>
        </w:rPr>
        <w:t>и государственной итоговой</w:t>
      </w:r>
      <w:r w:rsidRPr="002D7068">
        <w:rPr>
          <w:rFonts w:ascii="Times New Roman" w:eastAsia="Times New Roman" w:hAnsi="Times New Roman" w:cs="Times New Roman"/>
          <w:sz w:val="24"/>
          <w:szCs w:val="24"/>
        </w:rPr>
        <w:t xml:space="preserve"> аттестации.</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Академические права обучающихся устанавливаются частью 1 статьи 34 Федерального закона «Об образовании в Российской Федерации».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Иные академические права обучающихся, не предусмотренные частью 1 статьи 34 Федерального закона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Учреждения.</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Обязанности обучающихся устанавливаются частью 1 статьи 43 Федерального закона «Об образовании в Российской Федерации».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Иные обязанности обучающихся, не предусмотренные частью 1 статьи 43 Федерального закона «Об образовании в Российской Федерации», устанавливаются указанным Федеральным законом, иными федеральными законами, договором об образовании (при его наличии).</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В Учреждении наряду с должностями педагогических работников предусматриваются должности </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 xml:space="preserve"> административно-хозяйственных, </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 xml:space="preserve"> учебно-вспомогательных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и иными нормативными правовыми актами.</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Заработная плата работнику Учреждения устанавливается трудовым договором в соответствии с действующей в Учреждении системой оплаты труда</w:t>
      </w:r>
      <w:r>
        <w:rPr>
          <w:rFonts w:ascii="Times New Roman" w:eastAsia="Times New Roman" w:hAnsi="Times New Roman" w:cs="Times New Roman"/>
          <w:sz w:val="24"/>
          <w:szCs w:val="24"/>
        </w:rPr>
        <w:t>,</w:t>
      </w:r>
      <w:r w:rsidRPr="002D7068">
        <w:rPr>
          <w:rFonts w:ascii="Times New Roman" w:eastAsia="Times New Roman" w:hAnsi="Times New Roman" w:cs="Times New Roman"/>
          <w:sz w:val="24"/>
          <w:szCs w:val="24"/>
        </w:rPr>
        <w:t xml:space="preserve"> в зависимости от его квалификации, сложности, количества, качества и условий выполняемой работы.</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Работники Учреждения имеют следующие права: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на участие в управлении Учреждением;</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на защиту своей профессиональной чести, достоинства;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на обязательное социальное страхование в установленном законодательством Российской Федерации порядке;</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на возмещение ущерба, причиненного Учреждением, в соответствии с Трудовым кодексом Российской Федерации и иными федеральными законами;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иные трудовые права, установленные федеральными законами и законодательными актами Нижегородской области.</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Педагогические работники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пользуются академическими правами и свободами, установленными частью 3 статьи 47 Федерального закона «Об образовании в Российской Федерации»;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имеют трудовые права и социальные гарантии, установленные частью 5</w:t>
      </w:r>
      <w:r w:rsidRPr="00EF7122">
        <w:rPr>
          <w:rFonts w:ascii="Times New Roman" w:eastAsia="Times New Roman" w:hAnsi="Times New Roman" w:cs="Times New Roman"/>
          <w:sz w:val="24"/>
          <w:szCs w:val="24"/>
        </w:rPr>
        <w:t>, частью 8 (при соблюдении условий, предусмотренных данной частью)</w:t>
      </w:r>
      <w:r w:rsidRPr="002D7068">
        <w:rPr>
          <w:rFonts w:ascii="Times New Roman" w:eastAsia="Times New Roman" w:hAnsi="Times New Roman" w:cs="Times New Roman"/>
          <w:sz w:val="24"/>
          <w:szCs w:val="24"/>
        </w:rPr>
        <w:t xml:space="preserve"> статьи 47 Федерального закона «Об образовании в Российской Федерации». </w:t>
      </w:r>
      <w:r>
        <w:rPr>
          <w:rFonts w:ascii="Times New Roman" w:eastAsia="Times New Roman" w:hAnsi="Times New Roman" w:cs="Times New Roman"/>
          <w:i/>
          <w:sz w:val="24"/>
          <w:szCs w:val="24"/>
        </w:rPr>
        <w:t xml:space="preserve"> </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lastRenderedPageBreak/>
        <w:t xml:space="preserve">Директору Учреждения, заместителям директора Учреждения, </w:t>
      </w:r>
      <w:r>
        <w:rPr>
          <w:rFonts w:ascii="Times New Roman" w:eastAsia="Times New Roman" w:hAnsi="Times New Roman" w:cs="Times New Roman"/>
          <w:sz w:val="24"/>
          <w:szCs w:val="24"/>
        </w:rPr>
        <w:t xml:space="preserve"> п</w:t>
      </w:r>
      <w:r w:rsidRPr="002D7068">
        <w:rPr>
          <w:rFonts w:ascii="Times New Roman" w:eastAsia="Times New Roman" w:hAnsi="Times New Roman" w:cs="Times New Roman"/>
          <w:sz w:val="24"/>
          <w:szCs w:val="24"/>
        </w:rPr>
        <w:t xml:space="preserve">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w:t>
      </w:r>
      <w:r w:rsidRPr="00EF7122">
        <w:rPr>
          <w:rFonts w:ascii="Times New Roman" w:eastAsia="Times New Roman" w:hAnsi="Times New Roman" w:cs="Times New Roman"/>
          <w:sz w:val="24"/>
          <w:szCs w:val="24"/>
        </w:rPr>
        <w:t>и частью 8 (при соблюдении условий, предусмотренных данной частью)</w:t>
      </w:r>
      <w:r w:rsidRPr="002D7068">
        <w:rPr>
          <w:rFonts w:ascii="Times New Roman" w:eastAsia="Times New Roman" w:hAnsi="Times New Roman" w:cs="Times New Roman"/>
          <w:sz w:val="24"/>
          <w:szCs w:val="24"/>
        </w:rPr>
        <w:t xml:space="preserve"> статьи 47 Федерального закона «Об образовании в Российской Федерации». </w:t>
      </w:r>
      <w:r>
        <w:rPr>
          <w:rFonts w:ascii="Times New Roman" w:eastAsia="Times New Roman" w:hAnsi="Times New Roman" w:cs="Times New Roman"/>
          <w:i/>
          <w:sz w:val="24"/>
          <w:szCs w:val="24"/>
        </w:rPr>
        <w:t xml:space="preserve"> </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Работники Учреждения обязаны:</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добросовестно исполнять свои трудовые обязанности, возложенные трудовым договором;</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соблюдать правила внутреннего трудового распорядка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соблюдать трудовую дисциплину;</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выполнять установленные нормы труда;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соблюдать требования по охране труда и обеспечению безопасности труда;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бережно относиться к имуществу Учреждения и других работников;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проходить периодические медицинские осмотры, а также внеочередные медицинские осмотры по направлению работодателя.</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47828" w:rsidRPr="002D7068" w:rsidRDefault="00347828" w:rsidP="00347828">
      <w:pPr>
        <w:numPr>
          <w:ilvl w:val="0"/>
          <w:numId w:val="1"/>
        </w:numPr>
        <w:spacing w:before="100" w:beforeAutospacing="1" w:after="100" w:afterAutospacing="1" w:line="240" w:lineRule="auto"/>
        <w:ind w:left="0" w:firstLine="284"/>
        <w:jc w:val="both"/>
        <w:outlineLvl w:val="0"/>
        <w:rPr>
          <w:rFonts w:ascii="Times New Roman" w:eastAsia="Times New Roman" w:hAnsi="Times New Roman" w:cs="Times New Roman"/>
          <w:b/>
          <w:bCs/>
          <w:kern w:val="36"/>
          <w:sz w:val="32"/>
          <w:szCs w:val="32"/>
        </w:rPr>
      </w:pPr>
      <w:bookmarkStart w:id="4" w:name="_Toc398193747"/>
      <w:r w:rsidRPr="002D7068">
        <w:rPr>
          <w:rFonts w:ascii="Times New Roman" w:eastAsia="Times New Roman" w:hAnsi="Times New Roman" w:cs="Times New Roman"/>
          <w:b/>
          <w:bCs/>
          <w:kern w:val="36"/>
          <w:sz w:val="32"/>
          <w:szCs w:val="32"/>
        </w:rPr>
        <w:t>Организация деятельности и управление Учреждением</w:t>
      </w:r>
      <w:bookmarkEnd w:id="4"/>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Управление Учреждением осуществляется на основе сочетания принципов единоначалия и коллегиальности.</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Единоличным исполнительным органом Учреждения является директор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Коллегиальными органами у</w:t>
      </w:r>
      <w:r>
        <w:rPr>
          <w:rFonts w:ascii="Times New Roman" w:eastAsia="Times New Roman" w:hAnsi="Times New Roman" w:cs="Times New Roman"/>
          <w:sz w:val="24"/>
          <w:szCs w:val="24"/>
        </w:rPr>
        <w:t>правления Учреждением являются Общее собрание, П</w:t>
      </w:r>
      <w:r w:rsidRPr="002D7068">
        <w:rPr>
          <w:rFonts w:ascii="Times New Roman" w:eastAsia="Times New Roman" w:hAnsi="Times New Roman" w:cs="Times New Roman"/>
          <w:sz w:val="24"/>
          <w:szCs w:val="24"/>
        </w:rPr>
        <w:t>едагогический совет,</w:t>
      </w:r>
      <w:r>
        <w:rPr>
          <w:rFonts w:ascii="Times New Roman" w:eastAsia="Times New Roman" w:hAnsi="Times New Roman" w:cs="Times New Roman"/>
          <w:sz w:val="24"/>
          <w:szCs w:val="24"/>
        </w:rPr>
        <w:t xml:space="preserve"> </w:t>
      </w:r>
      <w:r w:rsidRPr="00CB54D8">
        <w:rPr>
          <w:rFonts w:ascii="Times New Roman" w:eastAsia="Times New Roman" w:hAnsi="Times New Roman" w:cs="Times New Roman"/>
          <w:sz w:val="24"/>
          <w:szCs w:val="24"/>
        </w:rPr>
        <w:t>Совет школы.</w:t>
      </w:r>
      <w:bookmarkStart w:id="5" w:name="_Toc385791496"/>
    </w:p>
    <w:p w:rsidR="00347828" w:rsidRPr="002D7068" w:rsidRDefault="00347828" w:rsidP="00347828">
      <w:pPr>
        <w:keepNext/>
        <w:numPr>
          <w:ilvl w:val="0"/>
          <w:numId w:val="2"/>
        </w:numPr>
        <w:spacing w:after="0" w:line="240" w:lineRule="auto"/>
        <w:ind w:left="0" w:firstLine="284"/>
        <w:jc w:val="both"/>
        <w:outlineLvl w:val="1"/>
        <w:rPr>
          <w:rFonts w:ascii="Times New Roman" w:eastAsia="Times New Roman" w:hAnsi="Times New Roman" w:cs="Times New Roman"/>
          <w:bCs/>
          <w:iCs/>
          <w:sz w:val="24"/>
          <w:szCs w:val="24"/>
        </w:rPr>
      </w:pPr>
      <w:bookmarkStart w:id="6" w:name="_Toc398193748"/>
      <w:r w:rsidRPr="002D7068">
        <w:rPr>
          <w:rFonts w:ascii="Times New Roman" w:eastAsia="Times New Roman" w:hAnsi="Times New Roman" w:cs="Times New Roman"/>
          <w:bCs/>
          <w:iCs/>
          <w:sz w:val="24"/>
          <w:szCs w:val="24"/>
        </w:rPr>
        <w:t>Компетенция администрации района по управлению Учреждением:</w:t>
      </w:r>
      <w:bookmarkEnd w:id="6"/>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утверждение Устава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принятие решения о создании, реорганизации, изменении типа и ликвидации Учреждения, создании и ликвидации филиалов Учреждения в порядке, установленном муниципальным правовым актом Пильнинского района;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принятие решения о переименовании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установление порядка осуществления контроля за деятельностью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утверждение передаточного акта;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назначение ликвидационной комиссии и утверждение промежуточного и окончательного ликвидационных балансов;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установление порядка и сроков проведения аттестации кандидатов на должность директора Учреждения и директора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заключение соглашения об открытии Учреждению лицевых счетов в территориальном органе Федерального казначейства;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установление порядка составления и утверждения плана финансово-хозяйственной деятельности Учреждения в соответствии с требованиями, определенными Министерством финансов Российской Федерации;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установление порядка определения платы за выполнение работ, оказание услуг, относящихся к основным видам деятельности Учреждения, предусмотренных настоящим Уставом, для граждан и </w:t>
      </w:r>
      <w:r w:rsidRPr="002D7068">
        <w:rPr>
          <w:rFonts w:ascii="Times New Roman" w:eastAsia="Times New Roman" w:hAnsi="Times New Roman" w:cs="Times New Roman"/>
          <w:sz w:val="24"/>
          <w:szCs w:val="24"/>
        </w:rPr>
        <w:lastRenderedPageBreak/>
        <w:t>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CB54D8">
        <w:rPr>
          <w:rFonts w:ascii="Times New Roman" w:eastAsia="Times New Roman" w:hAnsi="Times New Roman" w:cs="Times New Roman"/>
          <w:sz w:val="24"/>
          <w:szCs w:val="24"/>
        </w:rPr>
        <w:t>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«Об образовании в Российской Федерации»</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CB54D8">
        <w:rPr>
          <w:rFonts w:ascii="Times New Roman" w:eastAsia="Times New Roman" w:hAnsi="Times New Roman" w:cs="Times New Roman"/>
          <w:sz w:val="24"/>
          <w:szCs w:val="24"/>
        </w:rPr>
        <w:t>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администрацией района;</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проведение перед сдачей Учреждением в аренду закрепленных за ним объектов собственности оценки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347828" w:rsidRPr="002D7068" w:rsidRDefault="00347828" w:rsidP="00347828">
      <w:pPr>
        <w:spacing w:after="0" w:line="240" w:lineRule="auto"/>
        <w:ind w:firstLine="284"/>
        <w:jc w:val="both"/>
        <w:rPr>
          <w:rFonts w:ascii="Times New Roman" w:eastAsia="Times New Roman" w:hAnsi="Times New Roman" w:cs="Times New Roman"/>
          <w:i/>
          <w:sz w:val="24"/>
          <w:szCs w:val="24"/>
        </w:rPr>
      </w:pPr>
      <w:r w:rsidRPr="002D7068">
        <w:rPr>
          <w:rFonts w:ascii="Times New Roman" w:eastAsia="Times New Roman" w:hAnsi="Times New Roman" w:cs="Times New Roman"/>
          <w:sz w:val="24"/>
          <w:szCs w:val="24"/>
        </w:rPr>
        <w:t>проведение перед принятием решения о реорганизации или ликвидации Учреждения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закрепление муниципального имущества за Учреждением на праве оперативного управления;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утверждение перечня особо ценного движимого имущества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приятие решения об изъятии имущества, закрепленного за Учреждением на праве оперативного управления;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дача согласия на: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распоряжение особо ценным движимым имуществом, закрепленным за Учреждением администрацией района или приобретенным Учреждением за счет средств, выделенных ему управлением образования на приобретение такого имущества, а также недвижимым имуществом;</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администрацией района или приобретенного Учреждением за счет денежных средств, выделенных ему управлением образования на приобретение такого имущества, а также недвижимого имущества;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внесение денежных средств и иного имущества, за исключением особо ценного движимого имущества, закрепленного за ним администрацией района или приобретенного Учреждением за счет денежных средств, выделенных ему управлением образования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иным образом передачу им этого имущества в качестве их учредителя (участника);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совершение Учреждением крупных сделок, соответствующих критериям, установленным Федеральным законом «О некоммерческих организациях»;</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 некоммерческих организациях»;</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осуществление иных функций и полномочий, предусмотренных законодательством.</w:t>
      </w:r>
    </w:p>
    <w:p w:rsidR="00347828" w:rsidRPr="002D7068" w:rsidRDefault="00347828" w:rsidP="00347828">
      <w:pPr>
        <w:keepNext/>
        <w:numPr>
          <w:ilvl w:val="0"/>
          <w:numId w:val="2"/>
        </w:numPr>
        <w:spacing w:after="0" w:line="240" w:lineRule="auto"/>
        <w:ind w:left="0" w:firstLine="284"/>
        <w:jc w:val="both"/>
        <w:outlineLvl w:val="1"/>
        <w:rPr>
          <w:rFonts w:ascii="Times New Roman" w:eastAsia="Times New Roman" w:hAnsi="Times New Roman" w:cs="Times New Roman"/>
          <w:bCs/>
          <w:iCs/>
          <w:sz w:val="24"/>
          <w:szCs w:val="24"/>
        </w:rPr>
      </w:pPr>
      <w:bookmarkStart w:id="7" w:name="_Toc398193749"/>
      <w:r w:rsidRPr="002D7068">
        <w:rPr>
          <w:rFonts w:ascii="Times New Roman" w:eastAsia="Times New Roman" w:hAnsi="Times New Roman" w:cs="Times New Roman"/>
          <w:bCs/>
          <w:iCs/>
          <w:sz w:val="24"/>
          <w:szCs w:val="24"/>
        </w:rPr>
        <w:t>Компетенция управления образования по управлению Учреждением:</w:t>
      </w:r>
      <w:bookmarkEnd w:id="5"/>
      <w:bookmarkEnd w:id="7"/>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формирование и утверждение муниципального задания Учреждению в соответствии с предусмотренными настоящим Уставом основными видами деятельности;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назначение директора Учреждения и прекращение его полномочий, а также заключение и прекращение трудового договора с ним;</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проведение аттестации кандидатов на должность директора Учреждения и </w:t>
      </w:r>
      <w:r>
        <w:rPr>
          <w:rFonts w:ascii="Times New Roman" w:eastAsia="Times New Roman" w:hAnsi="Times New Roman" w:cs="Times New Roman"/>
          <w:sz w:val="24"/>
          <w:szCs w:val="24"/>
        </w:rPr>
        <w:t xml:space="preserve">заместителей </w:t>
      </w:r>
      <w:r w:rsidRPr="002D7068">
        <w:rPr>
          <w:rFonts w:ascii="Times New Roman" w:eastAsia="Times New Roman" w:hAnsi="Times New Roman" w:cs="Times New Roman"/>
          <w:sz w:val="24"/>
          <w:szCs w:val="24"/>
        </w:rPr>
        <w:t>директора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выделение средств на приобретение имущества;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утверждение плана финансово-хозяйственной деятельности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w:t>
      </w:r>
      <w:r w:rsidRPr="002D7068">
        <w:rPr>
          <w:rFonts w:ascii="Times New Roman" w:eastAsia="Times New Roman" w:hAnsi="Times New Roman" w:cs="Times New Roman"/>
          <w:sz w:val="24"/>
          <w:szCs w:val="24"/>
        </w:rPr>
        <w:lastRenderedPageBreak/>
        <w:t>Учреждения по инициативе работодателя в соответствии с Трудовым кодексом Российской Федерации;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согласование программы развития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установление порядка комплектования специализированных структурных подразделений Учреждения, созданных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разрешение Учреждению на прием детей в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CB54D8">
        <w:rPr>
          <w:rFonts w:ascii="Times New Roman" w:eastAsia="Times New Roman" w:hAnsi="Times New Roman" w:cs="Times New Roman"/>
          <w:sz w:val="24"/>
          <w:szCs w:val="24"/>
        </w:rPr>
        <w:t>выдача разрешения Учреждению на организацию индивидуального обучения обучающегося на дому;</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от 12.01.1996 № 7-ФЗ «О некоммерческих организациях»;</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осуществление контроля за деятельностью Учреждения в порядке, установленном администрацией района;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осуществление контроля за сохранностью и эффективным использованием имущества, закрепленного за Учреждением на праве оперативного управления;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осуществление иных функций и полномочий, предусмотренных законодательством.</w:t>
      </w:r>
      <w:bookmarkStart w:id="8" w:name="_Toc385791497"/>
    </w:p>
    <w:p w:rsidR="00347828" w:rsidRPr="002D7068" w:rsidRDefault="00347828" w:rsidP="00347828">
      <w:pPr>
        <w:keepNext/>
        <w:numPr>
          <w:ilvl w:val="0"/>
          <w:numId w:val="2"/>
        </w:numPr>
        <w:spacing w:after="0" w:line="240" w:lineRule="auto"/>
        <w:ind w:left="0" w:firstLine="284"/>
        <w:jc w:val="both"/>
        <w:outlineLvl w:val="1"/>
        <w:rPr>
          <w:rFonts w:ascii="Times New Roman" w:eastAsia="Times New Roman" w:hAnsi="Times New Roman" w:cs="Times New Roman"/>
          <w:bCs/>
          <w:iCs/>
          <w:sz w:val="24"/>
          <w:szCs w:val="24"/>
        </w:rPr>
      </w:pPr>
      <w:bookmarkStart w:id="9" w:name="_Toc385791498"/>
      <w:bookmarkStart w:id="10" w:name="_Toc398193751"/>
      <w:bookmarkEnd w:id="8"/>
      <w:r w:rsidRPr="002D7068">
        <w:rPr>
          <w:rFonts w:ascii="Times New Roman" w:eastAsia="Times New Roman" w:hAnsi="Times New Roman" w:cs="Times New Roman"/>
          <w:bCs/>
          <w:iCs/>
          <w:sz w:val="24"/>
          <w:szCs w:val="24"/>
        </w:rPr>
        <w:t>Права и обязанности директора Учреждения, его компетенция в области управления Учреждением, порядок его назначения, срок полномочий</w:t>
      </w:r>
      <w:bookmarkEnd w:id="9"/>
      <w:bookmarkEnd w:id="10"/>
      <w:r>
        <w:rPr>
          <w:rFonts w:ascii="Times New Roman" w:eastAsia="Times New Roman" w:hAnsi="Times New Roman" w:cs="Times New Roman"/>
          <w:bCs/>
          <w:iCs/>
          <w:sz w:val="24"/>
          <w:szCs w:val="24"/>
        </w:rPr>
        <w:t>.</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Непосредственное управление Учреждением осуществляет директор.</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Трудовой договор с директором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r>
        <w:rPr>
          <w:rFonts w:ascii="Times New Roman" w:eastAsia="Times New Roman" w:hAnsi="Times New Roman" w:cs="Times New Roman"/>
          <w:sz w:val="24"/>
          <w:szCs w:val="24"/>
        </w:rPr>
        <w:t>.</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Лицо, поступающее на должность директора Учреждения (при поступлении на работу), и директор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муниципальным правовым актом Пильнинского района.</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Директор Учреждения имеет право на: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осуществление действий без доверенности от имени Учреждения, в том числе представление его интересов и совершение сделок от его имени;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выдачу доверенности, в том числе руководителям филиалов Учреждения (при их наличии), совершение иных юридически значимых действий;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lastRenderedPageBreak/>
        <w:t>открытие (закрытие) в установленном порядке лицевых счетов в территориальном органе Федерального казначейства или Финансовом управлении администрации Пильнинского муниципального района Нижегородской области;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ведение коллективных переговоров и заключение коллективных договоров;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поощрение работников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Директор Учреждения обязан:</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соблюдать при исполнении должностных обязанностей требования законодательства Российской Федерации, законодательства Нижегородской области, настоящего Устава, коллективного договора, соглашений, локальных нормативных актов и трудового договора;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планировать деятельность Учреждения с учетом средств, получаемых из всех источников, не запрещенных законодательством Российской Федерации;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обеспечивать своевременное и качественное выполнение всех договоров и обязательств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требовать соблюдения работниками Учреждения правил внутреннего трудового распорядка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обеспечивать выполнение требований законодательства Российской Федерации по гражданской обороне и мобилизационной подготовке;</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обеспечивать выполнение плановых показателей деятельности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своевременно информировать управление образования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Нижегородской области (в случае их установления);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lastRenderedPageBreak/>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Компетенция директора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осуществляет руководство Учреждением в соответствии с законами и иными нормативными правовыми актами, настоящим Уставом;</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назначает руководителей структурных подразделений Учреждения, в том числе филиалов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обеспечивает системную образовательную (учебно-воспитательную) и административно-хозяйственную работу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издает приказы и дает указания, обязательные для исполнения всеми работниками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обеспечивает реализацию федеральных государственных образовательных стандартов;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формирует контингент обучающихся, обеспечивает охрану их жизни и здоровья во время образовательного процесса, соблюдение прав и свобод обучающихся и работников Учреждения в установленном законодательством Российской Федерации порядке;</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распоряжается средствами и имуществом Учреждения в пределах, установленных законодательством Российской Федерации и настоящим Уставом;</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обеспечивает функционирование внутренней системы оценки качества образования;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обеспечивает объективность оценки качества образования обучающихся в Учреждении;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организует разработку, утверждение и реализацию программы развития Учреждения, образовательных программ Учреждения, настоящего Устава, правил внутреннего трудового распорядка Учреждения и иных локальных нормативных актов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утверждает структуру и штатное расписание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осуществляет подбор и расстановку кадров, создает условия для непрерывного повышения их квалификации;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Учреждения, коллективным договором, трудовыми договорами;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создает условия, обеспечивающие участие работников в управлении Учреждением;</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планирует, координирует и контролирует работу структурных подразделений, педагогических и иных работников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lastRenderedPageBreak/>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выполняет правила по охране труда и пожарной безопасности;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утверждает отчет о результатах деятельности Учреждения и об использовании закрепленного за Учреждением муниципального имущества, ежегодный отчет о поступлении и расходовании финансовых и материальных средств, а также отчет о результатах самообследования, предоставляет указанные отчеты управлению образования;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организует проведение самообследования;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обеспечивает создание и ведение официального сайта Учреждения в сети «Интернет»;</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 некоммерческих организациях»;</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решает иные вопросы, предусмотренные законодательством Российской Федерации, настоящим Уставом и локальными нормативными актами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Директор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директор 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bookmarkStart w:id="11" w:name="_Toc385791499"/>
    </w:p>
    <w:p w:rsidR="00347828" w:rsidRPr="002D7068" w:rsidRDefault="00347828" w:rsidP="00347828">
      <w:pPr>
        <w:keepNext/>
        <w:numPr>
          <w:ilvl w:val="0"/>
          <w:numId w:val="2"/>
        </w:numPr>
        <w:spacing w:after="0" w:line="240" w:lineRule="auto"/>
        <w:ind w:left="0" w:firstLine="284"/>
        <w:jc w:val="both"/>
        <w:outlineLvl w:val="1"/>
        <w:rPr>
          <w:rFonts w:ascii="Times New Roman" w:eastAsia="Times New Roman" w:hAnsi="Times New Roman" w:cs="Times New Roman"/>
          <w:bCs/>
          <w:iCs/>
          <w:sz w:val="24"/>
          <w:szCs w:val="24"/>
        </w:rPr>
      </w:pPr>
      <w:bookmarkStart w:id="12" w:name="_Toc398193752"/>
      <w:r w:rsidRPr="002D7068">
        <w:rPr>
          <w:rFonts w:ascii="Times New Roman" w:eastAsia="Times New Roman" w:hAnsi="Times New Roman" w:cs="Times New Roman"/>
          <w:bCs/>
          <w:iCs/>
          <w:sz w:val="24"/>
          <w:szCs w:val="24"/>
        </w:rPr>
        <w:t>Компетенция общего собрания работников Учреждения, порядок его формирования, срок полномочий и порядок деятельности</w:t>
      </w:r>
      <w:bookmarkEnd w:id="11"/>
      <w:bookmarkEnd w:id="12"/>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Основными задачами общего собрания работников Учреждения являются: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выработка коллективных решений для осуществления единства действий работников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объединение усилий работников Учреждения на повышение эффективности образовательной деятельности, на укрепление и развитие материально-технической базы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Общее собрание :</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обсуждает проект коллективного договора и принимает решение о его заключении;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рассматривает Правила внутреннего трудового распорядка Учреждения и иные локальные нормативные акты, содержащие нормы трудового права;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выбирает  </w:t>
      </w:r>
      <w:r w:rsidRPr="00603772">
        <w:rPr>
          <w:rFonts w:ascii="Times New Roman" w:eastAsia="Times New Roman" w:hAnsi="Times New Roman" w:cs="Times New Roman"/>
          <w:sz w:val="24"/>
          <w:szCs w:val="24"/>
        </w:rPr>
        <w:t>Совет  школы и</w:t>
      </w:r>
      <w:r w:rsidRPr="002D7068">
        <w:rPr>
          <w:rFonts w:ascii="Times New Roman" w:eastAsia="Times New Roman" w:hAnsi="Times New Roman" w:cs="Times New Roman"/>
          <w:sz w:val="24"/>
          <w:szCs w:val="24"/>
        </w:rPr>
        <w:t xml:space="preserve"> комиссию по урегулированию споров между участниками образовательных отношений своих представителей;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выбирает в комиссию по трудовым спорам представителей работников или утверждает их после делегирования представительным органом работников;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рассматривает вопросы безопасности условий труда работников Учреждения, охраны жизни и здоровья обучающихся, развития материально-технической базы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решает иные вопросы в соответствии с трудовым законодательством.</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Общее собрание </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 xml:space="preserve"> формируется из числа всех работников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Общее собрание </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 xml:space="preserve"> собирается не реже двух раз в год и действует неопределенный срок.</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Внеочередное общее собрание </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 xml:space="preserve"> собирается по инициативе не менее чем одной четверти от числа работников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В целях ведения собрания общее собрание </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 xml:space="preserve"> избирает из своего состава председателя собрания и секретаря собрания. Председатель общего собрания </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 xml:space="preserve"> организует и ведет его заседания, секретарь собрания ведет протокол заседания и оформляет решения.</w:t>
      </w:r>
    </w:p>
    <w:p w:rsidR="00347828" w:rsidRPr="002D7068" w:rsidRDefault="00347828" w:rsidP="00347828">
      <w:pPr>
        <w:keepNext/>
        <w:numPr>
          <w:ilvl w:val="0"/>
          <w:numId w:val="2"/>
        </w:numPr>
        <w:spacing w:after="0" w:line="240" w:lineRule="auto"/>
        <w:ind w:left="0" w:firstLine="284"/>
        <w:jc w:val="both"/>
        <w:outlineLvl w:val="1"/>
        <w:rPr>
          <w:rFonts w:ascii="Times New Roman" w:eastAsia="Times New Roman" w:hAnsi="Times New Roman" w:cs="Times New Roman"/>
          <w:bCs/>
          <w:iCs/>
          <w:sz w:val="24"/>
          <w:szCs w:val="24"/>
        </w:rPr>
      </w:pPr>
      <w:bookmarkStart w:id="13" w:name="_Toc398193753"/>
      <w:bookmarkStart w:id="14" w:name="_Toc385791500"/>
      <w:r w:rsidRPr="002D7068">
        <w:rPr>
          <w:rFonts w:ascii="Times New Roman" w:eastAsia="Times New Roman" w:hAnsi="Times New Roman" w:cs="Times New Roman"/>
          <w:bCs/>
          <w:iCs/>
          <w:sz w:val="24"/>
          <w:szCs w:val="24"/>
        </w:rPr>
        <w:lastRenderedPageBreak/>
        <w:t>Компетенция педагогического совета, порядок его формирования, срок полномочий и порядок деятельности</w:t>
      </w:r>
      <w:bookmarkEnd w:id="13"/>
      <w:bookmarkEnd w:id="14"/>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Компетенция педагогического совета: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рассмотрение образовательных программ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рассмотрение и утверждение направлений научно-методической работы;</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решение вопросов перевода обучающихся в следующий класс по итогам учебного года;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принятие решения о допуске обучающихся к государственной итоговой аттестации;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рассмотрение вопроса об отчислении из Учреждения обучающегося, достигшего возраста пятнадцати лет,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47828" w:rsidRDefault="00347828" w:rsidP="00347828">
      <w:pPr>
        <w:spacing w:after="0" w:line="240" w:lineRule="auto"/>
        <w:ind w:firstLine="284"/>
        <w:jc w:val="both"/>
        <w:rPr>
          <w:rFonts w:ascii="Times New Roman" w:eastAsia="Times New Roman" w:hAnsi="Times New Roman" w:cs="Times New Roman"/>
          <w:sz w:val="24"/>
          <w:szCs w:val="24"/>
        </w:rPr>
      </w:pPr>
      <w:r w:rsidRPr="00603772">
        <w:rPr>
          <w:rFonts w:ascii="Times New Roman" w:eastAsia="Times New Roman" w:hAnsi="Times New Roman" w:cs="Times New Roman"/>
          <w:sz w:val="24"/>
          <w:szCs w:val="24"/>
        </w:rPr>
        <w:t>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анализ качества образовательной деятельности, определение путей его повышения;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определение путей совершенствования работы с родителями (законными представителями) несовершеннолетних обучающихся;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рассмотрение вопросов повышения квалификации и переподготовки педагогических кадров;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организация выявления, обобщения, распространения, внедрения передового педагогического опыта среди работников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рассмотрение отчета о результатах самообследования;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рассмотрение отчета о выполнении программы развития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Членами педагогического совета являются </w:t>
      </w:r>
      <w:r w:rsidRPr="00603772">
        <w:rPr>
          <w:rFonts w:ascii="Times New Roman" w:eastAsia="Times New Roman" w:hAnsi="Times New Roman" w:cs="Times New Roman"/>
          <w:sz w:val="24"/>
          <w:szCs w:val="24"/>
        </w:rPr>
        <w:t>все</w:t>
      </w:r>
      <w:r w:rsidRPr="002D7068">
        <w:rPr>
          <w:rFonts w:ascii="Times New Roman" w:eastAsia="Times New Roman" w:hAnsi="Times New Roman" w:cs="Times New Roman"/>
          <w:sz w:val="24"/>
          <w:szCs w:val="24"/>
        </w:rPr>
        <w:t xml:space="preserve"> педагогические работники Учреждения, директор Учреждения, его заместители. В состав педагогического совета могут входить другие работники Учреждения, представители родителей (законных представителей) несовершеннолетних обучающихся, </w:t>
      </w:r>
      <w:r w:rsidRPr="00603772">
        <w:rPr>
          <w:rFonts w:ascii="Times New Roman" w:eastAsia="Times New Roman" w:hAnsi="Times New Roman" w:cs="Times New Roman"/>
          <w:sz w:val="24"/>
          <w:szCs w:val="24"/>
        </w:rPr>
        <w:t>представители общественности</w:t>
      </w:r>
      <w:r w:rsidRPr="002D7068">
        <w:rPr>
          <w:rFonts w:ascii="Times New Roman" w:eastAsia="Times New Roman" w:hAnsi="Times New Roman" w:cs="Times New Roman"/>
          <w:sz w:val="24"/>
          <w:szCs w:val="24"/>
        </w:rPr>
        <w:t>.</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Председателем педагогического совета является директор Учреждения. Секретарь педагогического совета избирается из состава педагогических работников Учреждения сроком на один учебный год.</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Педагогический совет утверждается ежегодно на период учебного года приказом директора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Организационной формой работы педагогического совета являются заседания.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 Внеочередное заседание педагогического совета созывается председателем педагогического совета.</w:t>
      </w:r>
    </w:p>
    <w:p w:rsidR="00347828" w:rsidRPr="002D7068" w:rsidRDefault="00347828" w:rsidP="00347828">
      <w:pPr>
        <w:keepNext/>
        <w:numPr>
          <w:ilvl w:val="0"/>
          <w:numId w:val="2"/>
        </w:numPr>
        <w:spacing w:after="0" w:line="240" w:lineRule="auto"/>
        <w:ind w:left="0" w:firstLine="284"/>
        <w:jc w:val="both"/>
        <w:outlineLvl w:val="1"/>
        <w:rPr>
          <w:rFonts w:ascii="Times New Roman" w:eastAsia="Times New Roman" w:hAnsi="Times New Roman" w:cs="Times New Roman"/>
          <w:bCs/>
          <w:iCs/>
          <w:sz w:val="24"/>
          <w:szCs w:val="24"/>
        </w:rPr>
      </w:pPr>
      <w:bookmarkStart w:id="15" w:name="_Toc398193754"/>
      <w:bookmarkStart w:id="16" w:name="_Toc385791501"/>
      <w:bookmarkStart w:id="17" w:name="_Toc385427878"/>
      <w:r w:rsidRPr="002D7068">
        <w:rPr>
          <w:rFonts w:ascii="Times New Roman" w:eastAsia="Times New Roman" w:hAnsi="Times New Roman" w:cs="Times New Roman"/>
          <w:bCs/>
          <w:iCs/>
          <w:sz w:val="24"/>
          <w:szCs w:val="24"/>
        </w:rPr>
        <w:t>Компетенция совета Учреждения, порядок его формирования, срок полномочий и порядок деятельности</w:t>
      </w:r>
      <w:bookmarkEnd w:id="15"/>
      <w:bookmarkEnd w:id="16"/>
      <w:bookmarkEnd w:id="17"/>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Основными задачами </w:t>
      </w:r>
      <w:r>
        <w:rPr>
          <w:rFonts w:ascii="Times New Roman" w:eastAsia="Times New Roman" w:hAnsi="Times New Roman" w:cs="Times New Roman"/>
          <w:sz w:val="24"/>
          <w:szCs w:val="24"/>
        </w:rPr>
        <w:t xml:space="preserve"> Совета школы</w:t>
      </w:r>
      <w:r w:rsidRPr="002D7068">
        <w:rPr>
          <w:rFonts w:ascii="Times New Roman" w:eastAsia="Times New Roman" w:hAnsi="Times New Roman" w:cs="Times New Roman"/>
          <w:sz w:val="24"/>
          <w:szCs w:val="24"/>
        </w:rPr>
        <w:t xml:space="preserve"> являются: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lastRenderedPageBreak/>
        <w:t>определение основных направлений развития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защита и содействие в реализации прав и законных интересов участников образовательных отношений;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повышение эффективности финансово-экономической деятельности Учреждения, стимулирования труда его работников; </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содействие созданию в Учреждении оптимальных условий и форм организации образовательной деятельности.</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Для осуществления своих задач совет Учреждения:</w:t>
      </w:r>
    </w:p>
    <w:p w:rsidR="00347828" w:rsidRPr="002D7068" w:rsidRDefault="00347828" w:rsidP="00347828">
      <w:pPr>
        <w:numPr>
          <w:ilvl w:val="0"/>
          <w:numId w:val="3"/>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рассматривает по представлению директора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программу развития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порядок и условия распределения стимулирующих выплат работникам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форму договора об образовании;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конкретный перечень работ (услуг), относящихся к основным и иным видам деятельности Учреждения, предусмотренным настоящим Уставом, и выполняемых (оказываемых) для граждан и юридических лиц за плату;</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размер платы за выполнение работ, оказание услуг, относящихся к основным и иным видам деятельности Учреждения, предусмотренным настоящим Уставом, для граждан и юридических лиц;</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смету расходования средств, полученных Учреждением от приносящей доход деятельности и из иных источников;</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часть основных образовательных программ Учреждения, формируемых участниками образовательных отношений;</w:t>
      </w:r>
    </w:p>
    <w:p w:rsidR="00347828" w:rsidRPr="002D7068" w:rsidRDefault="00347828" w:rsidP="00347828">
      <w:pPr>
        <w:numPr>
          <w:ilvl w:val="0"/>
          <w:numId w:val="3"/>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вносит директору Учреждения предложения в части: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распределения стимулирующих выплат работникам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материально-технического обеспечения образовательной деятельности, оборудования помещений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создания в Учреждении необходимых условий для организации питания, медицинского обслуживания обучающихся;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развития воспитательной работы в Учреждении;</w:t>
      </w:r>
    </w:p>
    <w:p w:rsidR="00347828" w:rsidRPr="002D7068" w:rsidRDefault="00347828" w:rsidP="00347828">
      <w:pPr>
        <w:numPr>
          <w:ilvl w:val="0"/>
          <w:numId w:val="3"/>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оказывает 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347828" w:rsidRPr="002D7068" w:rsidRDefault="00347828" w:rsidP="00347828">
      <w:pPr>
        <w:numPr>
          <w:ilvl w:val="0"/>
          <w:numId w:val="3"/>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347828" w:rsidRPr="002D7068" w:rsidRDefault="00347828" w:rsidP="00347828">
      <w:pPr>
        <w:numPr>
          <w:ilvl w:val="0"/>
          <w:numId w:val="3"/>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рассматривает вопросы привлечения для осуществления деятельности Учреждения дополнительных источников материальных и финансовых средств;</w:t>
      </w:r>
    </w:p>
    <w:p w:rsidR="00347828" w:rsidRPr="002D7068" w:rsidRDefault="00347828" w:rsidP="00347828">
      <w:pPr>
        <w:numPr>
          <w:ilvl w:val="0"/>
          <w:numId w:val="3"/>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регулярно информирует участников образовательных отношений о своей деятельности и принимаемых решениях.</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Совет Учреждения может рассматривать иные вопросы, если они не отнесены к компетенции других органов управления Учреждением или органов, созданных по инициативе обучающихся, родителей (законных представителей) несовершеннолетних обучающихся.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Совет Учреждения состоит из избираемых членов, представляющих обучающихся, родителей (законных представителей) несовершеннолетних обучающихся и работников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Директор Учреждения входит в состав совета Учреждения по должности.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По решению совета Учреждения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Учреждения (кооптированные члены совета Учреждения), а также представители иных органов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Общая численность совета Учреждения – </w:t>
      </w:r>
      <w:r w:rsidRPr="00603772">
        <w:rPr>
          <w:rFonts w:ascii="Times New Roman" w:eastAsia="Times New Roman" w:hAnsi="Times New Roman" w:cs="Times New Roman"/>
          <w:sz w:val="24"/>
          <w:szCs w:val="24"/>
        </w:rPr>
        <w:t>15</w:t>
      </w:r>
      <w:r w:rsidRPr="002D7068">
        <w:rPr>
          <w:rFonts w:ascii="Times New Roman" w:eastAsia="Times New Roman" w:hAnsi="Times New Roman" w:cs="Times New Roman"/>
          <w:sz w:val="24"/>
          <w:szCs w:val="24"/>
        </w:rPr>
        <w:t xml:space="preserve"> человек.</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Количество членов совета Учреждения из числа родителей (законных представителей) несовершеннолетних обучающихся не может быть менее одной трети и более половины от общего </w:t>
      </w:r>
      <w:r w:rsidRPr="002D7068">
        <w:rPr>
          <w:rFonts w:ascii="Times New Roman" w:eastAsia="Times New Roman" w:hAnsi="Times New Roman" w:cs="Times New Roman"/>
          <w:sz w:val="24"/>
          <w:szCs w:val="24"/>
        </w:rPr>
        <w:lastRenderedPageBreak/>
        <w:t>числа членов совета Учреждения. Количество членов совета Учреждения из числа работников Учреждения не может превышать одной четверти от общего числа членов совета Учреждения.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Остальные места в совете Учреждения занимают: директор Учреждения, представители обучающихся </w:t>
      </w:r>
      <w:r w:rsidRPr="00603772">
        <w:rPr>
          <w:rFonts w:ascii="Times New Roman" w:eastAsia="Times New Roman" w:hAnsi="Times New Roman" w:cs="Times New Roman"/>
          <w:sz w:val="24"/>
          <w:szCs w:val="24"/>
        </w:rPr>
        <w:t>8-11</w:t>
      </w:r>
      <w:r w:rsidRPr="002D7068">
        <w:rPr>
          <w:rFonts w:ascii="Times New Roman" w:eastAsia="Times New Roman" w:hAnsi="Times New Roman" w:cs="Times New Roman"/>
          <w:sz w:val="24"/>
          <w:szCs w:val="24"/>
        </w:rPr>
        <w:t xml:space="preserve"> классов, кооптированные члены.</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Состав совета Учреждения утверждается приказом директора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Члены совета Учреждения из числа родителей (законных представителей) несовершеннолетних обучающихся избираются на родительском собрании Учреждения. Каждая семья при голосовании имеет один голос.</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В состав совета Учреждения из числа обучающихся входят по одному представителю от </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 xml:space="preserve"> </w:t>
      </w:r>
      <w:r w:rsidRPr="00603772">
        <w:rPr>
          <w:rFonts w:ascii="Times New Roman" w:eastAsia="Times New Roman" w:hAnsi="Times New Roman" w:cs="Times New Roman"/>
          <w:sz w:val="24"/>
          <w:szCs w:val="24"/>
        </w:rPr>
        <w:t>8-11</w:t>
      </w:r>
      <w:r>
        <w:rPr>
          <w:rFonts w:ascii="Times New Roman" w:eastAsia="Times New Roman" w:hAnsi="Times New Roman" w:cs="Times New Roman"/>
          <w:sz w:val="24"/>
          <w:szCs w:val="24"/>
        </w:rPr>
        <w:t xml:space="preserve"> классов</w:t>
      </w:r>
      <w:r w:rsidRPr="002D70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D7068">
        <w:rPr>
          <w:rFonts w:ascii="Times New Roman" w:eastAsia="Times New Roman" w:hAnsi="Times New Roman" w:cs="Times New Roman"/>
          <w:sz w:val="24"/>
          <w:szCs w:val="24"/>
        </w:rPr>
        <w:t xml:space="preserve"> избираемому на собрании </w:t>
      </w:r>
      <w:r>
        <w:rPr>
          <w:rFonts w:ascii="Times New Roman" w:eastAsia="Times New Roman" w:hAnsi="Times New Roman" w:cs="Times New Roman"/>
          <w:sz w:val="24"/>
          <w:szCs w:val="24"/>
        </w:rPr>
        <w:t xml:space="preserve">  органа ученического самоуправления</w:t>
      </w:r>
      <w:r w:rsidRPr="002D7068">
        <w:rPr>
          <w:rFonts w:ascii="Times New Roman" w:eastAsia="Times New Roman" w:hAnsi="Times New Roman" w:cs="Times New Roman"/>
          <w:sz w:val="24"/>
          <w:szCs w:val="24"/>
        </w:rPr>
        <w:t>.</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Члены совета Учреждения из числа работников Учреждения избираются на общем собрании работников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Члены совета Учреждения избираются сроком на </w:t>
      </w:r>
      <w:r w:rsidRPr="00E00574">
        <w:rPr>
          <w:rFonts w:ascii="Times New Roman" w:eastAsia="Times New Roman" w:hAnsi="Times New Roman" w:cs="Times New Roman"/>
          <w:sz w:val="24"/>
          <w:szCs w:val="24"/>
        </w:rPr>
        <w:t>три</w:t>
      </w:r>
      <w:r w:rsidRPr="002D7068">
        <w:rPr>
          <w:rFonts w:ascii="Times New Roman" w:eastAsia="Times New Roman" w:hAnsi="Times New Roman" w:cs="Times New Roman"/>
          <w:sz w:val="24"/>
          <w:szCs w:val="24"/>
        </w:rPr>
        <w:t xml:space="preserve"> года, за исключением членов совета Учреждения из числа обучающихся, которые избираются сроком на один год.</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Совет Учреждения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 случае выбытия избранного члена совета Учреждения до истечения срока его полномочий, в месячный срок должен быть избран новый член совета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Совет Учреждения возглавляет председатель, избираемый на </w:t>
      </w:r>
      <w:r w:rsidRPr="00E00574">
        <w:rPr>
          <w:rFonts w:ascii="Times New Roman" w:eastAsia="Times New Roman" w:hAnsi="Times New Roman" w:cs="Times New Roman"/>
          <w:sz w:val="24"/>
          <w:szCs w:val="24"/>
        </w:rPr>
        <w:t>три</w:t>
      </w:r>
      <w:r w:rsidRPr="002D7068">
        <w:rPr>
          <w:rFonts w:ascii="Times New Roman" w:eastAsia="Times New Roman" w:hAnsi="Times New Roman" w:cs="Times New Roman"/>
          <w:sz w:val="24"/>
          <w:szCs w:val="24"/>
        </w:rPr>
        <w:t xml:space="preserve"> года членами совета Учреждения из их числа.</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Члены совета Учреждения из числа работников Учреждения и обучающихся не могут быть избраны председателем совета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Совет Учреждения вправе в любое время переизбрать своего председателя.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Председатель совета Учреждения организует и планирует его работу, созывает заседания совета Учреждения и председательствует на них, организует на заседании ведение протокола, подписывает решения совета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 случае отсутствия председателя совета Учреждения его функции осуществляет его заместитель, избираемый в порядке, установленном для избрания председателя совета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Для ведения текущих дел члены совета Учреждения назначают секретаря совета Учреждения, который обеспечивает ведение протоколов заседаний совета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Организационной формой работы совета Учреждения являются заседания.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Очередные заседания совета Учреждения проводятся в соответствии с планом работы совета Учреждения, как правило, не реже одного раза в квартал.</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Внеочередное заседание совета Учреждения проводится по решению председателя совета Учреждения или директора Учреждения. Совет Учреждения также может созываться по инициативе органов местного самоуправления Пильнинского района или не менее чем одной трети от числа членов совета Учреждения.</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Решения коллегиальных органов управления Учреждением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создаются </w:t>
      </w:r>
      <w:r>
        <w:rPr>
          <w:rFonts w:ascii="Times New Roman" w:eastAsia="Times New Roman" w:hAnsi="Times New Roman" w:cs="Times New Roman"/>
          <w:b/>
          <w:color w:val="FF0000"/>
          <w:sz w:val="28"/>
          <w:szCs w:val="28"/>
        </w:rPr>
        <w:t xml:space="preserve"> </w:t>
      </w:r>
      <w:r w:rsidRPr="003C0A64">
        <w:rPr>
          <w:rFonts w:ascii="Times New Roman" w:eastAsia="Times New Roman" w:hAnsi="Times New Roman" w:cs="Times New Roman"/>
          <w:sz w:val="24"/>
          <w:szCs w:val="24"/>
        </w:rPr>
        <w:t>Совет старшеклассников, Родительский комитет</w:t>
      </w:r>
      <w:r w:rsidRPr="002D7068">
        <w:rPr>
          <w:rFonts w:ascii="Times New Roman" w:eastAsia="Times New Roman" w:hAnsi="Times New Roman" w:cs="Times New Roman"/>
          <w:sz w:val="24"/>
          <w:szCs w:val="24"/>
        </w:rPr>
        <w:t xml:space="preserve"> (законных представителей) несовершеннолетних обучающихся или иные органы (далее – совет обучающихся, совет родителей);</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могут создаваться профессиональные союзы работников Учреждения.</w:t>
      </w:r>
      <w:bookmarkStart w:id="18" w:name="_Toc385791502"/>
    </w:p>
    <w:p w:rsidR="00347828" w:rsidRPr="002D7068" w:rsidRDefault="00347828" w:rsidP="00347828">
      <w:pPr>
        <w:keepNext/>
        <w:numPr>
          <w:ilvl w:val="0"/>
          <w:numId w:val="2"/>
        </w:numPr>
        <w:spacing w:after="0" w:line="240" w:lineRule="auto"/>
        <w:ind w:left="0" w:firstLine="284"/>
        <w:jc w:val="both"/>
        <w:outlineLvl w:val="1"/>
        <w:rPr>
          <w:rFonts w:ascii="Times New Roman" w:eastAsia="Times New Roman" w:hAnsi="Times New Roman" w:cs="Times New Roman"/>
          <w:bCs/>
          <w:iCs/>
          <w:sz w:val="24"/>
          <w:szCs w:val="24"/>
        </w:rPr>
      </w:pPr>
      <w:bookmarkStart w:id="19" w:name="_Toc398193755"/>
      <w:r w:rsidRPr="002D7068">
        <w:rPr>
          <w:rFonts w:ascii="Times New Roman" w:eastAsia="Times New Roman" w:hAnsi="Times New Roman" w:cs="Times New Roman"/>
          <w:bCs/>
          <w:iCs/>
          <w:sz w:val="24"/>
          <w:szCs w:val="24"/>
        </w:rPr>
        <w:lastRenderedPageBreak/>
        <w:t>Порядок принятия локальных нормативных актов Учреждения, содержащих нормы, регулирующие образовательные отношения</w:t>
      </w:r>
      <w:bookmarkEnd w:id="18"/>
      <w:bookmarkEnd w:id="19"/>
      <w:r>
        <w:rPr>
          <w:rFonts w:ascii="Times New Roman" w:eastAsia="Times New Roman" w:hAnsi="Times New Roman" w:cs="Times New Roman"/>
          <w:bCs/>
          <w:iCs/>
          <w:sz w:val="24"/>
          <w:szCs w:val="24"/>
        </w:rPr>
        <w:t>.</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Локальные нормативные акты Учреждения утверждаются приказом директора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При принятии локальных нормативных актов, затрагивающих права обучающихся и работников Учреждения, учитывается мнение </w:t>
      </w:r>
      <w:r>
        <w:rPr>
          <w:rFonts w:ascii="Times New Roman" w:eastAsia="Times New Roman" w:hAnsi="Times New Roman" w:cs="Times New Roman"/>
          <w:sz w:val="24"/>
          <w:szCs w:val="24"/>
        </w:rPr>
        <w:t xml:space="preserve"> Совета старшеклассников</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Родительского комитета</w:t>
      </w:r>
      <w:r w:rsidRPr="002D7068">
        <w:rPr>
          <w:rFonts w:ascii="Times New Roman" w:eastAsia="Times New Roman" w:hAnsi="Times New Roman" w:cs="Times New Roman"/>
          <w:sz w:val="24"/>
          <w:szCs w:val="24"/>
        </w:rPr>
        <w:t>, а также в порядке и в случаях, которые предусмотрены трудовым законодательством, представительного органа работников Учреждения (при наличии такого представительного органа).</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и обоснование по нему в </w:t>
      </w:r>
      <w:r>
        <w:rPr>
          <w:rFonts w:ascii="Times New Roman" w:eastAsia="Times New Roman" w:hAnsi="Times New Roman" w:cs="Times New Roman"/>
          <w:sz w:val="24"/>
          <w:szCs w:val="24"/>
        </w:rPr>
        <w:t>Совет старшеклассников</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Родительский комитет</w:t>
      </w:r>
      <w:r w:rsidRPr="002D7068">
        <w:rPr>
          <w:rFonts w:ascii="Times New Roman" w:eastAsia="Times New Roman" w:hAnsi="Times New Roman" w:cs="Times New Roman"/>
          <w:sz w:val="24"/>
          <w:szCs w:val="24"/>
        </w:rPr>
        <w:t>, а также в порядке и в случаях, которые предусмотрены трудовым законодательством – в представительный орган работников Учреждения.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Совет старшеклассников</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Родительский комитет</w:t>
      </w:r>
      <w:r w:rsidRPr="002D7068">
        <w:rPr>
          <w:rFonts w:ascii="Times New Roman" w:eastAsia="Times New Roman" w:hAnsi="Times New Roman" w:cs="Times New Roman"/>
          <w:sz w:val="24"/>
          <w:szCs w:val="24"/>
        </w:rPr>
        <w:t>,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 Совета старшеклассников</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Родительского комитета</w:t>
      </w:r>
      <w:r w:rsidRPr="002D7068">
        <w:rPr>
          <w:rFonts w:ascii="Times New Roman" w:eastAsia="Times New Roman" w:hAnsi="Times New Roman" w:cs="Times New Roman"/>
          <w:sz w:val="24"/>
          <w:szCs w:val="24"/>
        </w:rPr>
        <w:t>, представительного органа работников Учреждения в части формирования мотивированного мнения по проекту локального нормативного акта принимается в порядке, установленном статьей 181.2 Гражданского кодекса Российской Федерации, открытым голосованием.</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В случае, если мотивированное мнение </w:t>
      </w:r>
      <w:r>
        <w:rPr>
          <w:rFonts w:ascii="Times New Roman" w:eastAsia="Times New Roman" w:hAnsi="Times New Roman" w:cs="Times New Roman"/>
          <w:sz w:val="24"/>
          <w:szCs w:val="24"/>
        </w:rPr>
        <w:t xml:space="preserve"> Совета старшеклассников</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Родительского комитета</w:t>
      </w:r>
      <w:r w:rsidRPr="002D7068">
        <w:rPr>
          <w:rFonts w:ascii="Times New Roman" w:eastAsia="Times New Roman" w:hAnsi="Times New Roman" w:cs="Times New Roman"/>
          <w:sz w:val="24"/>
          <w:szCs w:val="24"/>
        </w:rPr>
        <w:t xml:space="preserve">,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w:t>
      </w:r>
      <w:r>
        <w:rPr>
          <w:rFonts w:ascii="Times New Roman" w:eastAsia="Times New Roman" w:hAnsi="Times New Roman" w:cs="Times New Roman"/>
          <w:sz w:val="24"/>
          <w:szCs w:val="24"/>
        </w:rPr>
        <w:t xml:space="preserve"> Советом старшеклассников</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Родительским комитетом</w:t>
      </w:r>
      <w:r w:rsidRPr="002D7068">
        <w:rPr>
          <w:rFonts w:ascii="Times New Roman" w:eastAsia="Times New Roman" w:hAnsi="Times New Roman" w:cs="Times New Roman"/>
          <w:sz w:val="24"/>
          <w:szCs w:val="24"/>
        </w:rPr>
        <w:t>, представительным органом работников Учреждения в целях достижения взаимоприемлемого решения.</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При недостижении согласия возникшие разногласия оформляются протоколом, после чего директор Учреждения имеет право принять локальный нормативный акт.</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347828" w:rsidRPr="002D7068" w:rsidRDefault="00347828" w:rsidP="00347828">
      <w:pPr>
        <w:numPr>
          <w:ilvl w:val="1"/>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 xml:space="preserve">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учета мнения </w:t>
      </w:r>
      <w:r>
        <w:rPr>
          <w:rFonts w:ascii="Times New Roman" w:eastAsia="Times New Roman" w:hAnsi="Times New Roman" w:cs="Times New Roman"/>
          <w:sz w:val="24"/>
          <w:szCs w:val="24"/>
        </w:rPr>
        <w:t xml:space="preserve"> Совета старшеклассников</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Родительского комитета</w:t>
      </w:r>
      <w:r w:rsidRPr="002D7068">
        <w:rPr>
          <w:rFonts w:ascii="Times New Roman" w:eastAsia="Times New Roman" w:hAnsi="Times New Roman" w:cs="Times New Roman"/>
          <w:sz w:val="24"/>
          <w:szCs w:val="24"/>
        </w:rPr>
        <w:t>, представительного органа работников Учреждения.</w:t>
      </w:r>
    </w:p>
    <w:p w:rsidR="00347828" w:rsidRPr="002D7068" w:rsidRDefault="00347828" w:rsidP="00347828">
      <w:pPr>
        <w:keepNext/>
        <w:numPr>
          <w:ilvl w:val="0"/>
          <w:numId w:val="2"/>
        </w:numPr>
        <w:spacing w:after="0" w:line="240" w:lineRule="auto"/>
        <w:ind w:left="0" w:firstLine="284"/>
        <w:jc w:val="both"/>
        <w:outlineLvl w:val="1"/>
        <w:rPr>
          <w:rFonts w:ascii="Times New Roman" w:eastAsia="Times New Roman" w:hAnsi="Times New Roman" w:cs="Times New Roman"/>
          <w:bCs/>
          <w:iCs/>
          <w:sz w:val="24"/>
          <w:szCs w:val="24"/>
        </w:rPr>
      </w:pPr>
      <w:bookmarkStart w:id="20" w:name="_Toc385791503"/>
      <w:bookmarkStart w:id="21" w:name="_Toc398193756"/>
      <w:r w:rsidRPr="002D7068">
        <w:rPr>
          <w:rFonts w:ascii="Times New Roman" w:eastAsia="Times New Roman" w:hAnsi="Times New Roman" w:cs="Times New Roman"/>
          <w:bCs/>
          <w:iCs/>
          <w:sz w:val="24"/>
          <w:szCs w:val="24"/>
        </w:rPr>
        <w:t>Порядок выступления коллегиальных органов управления Учреждением от имени Учреждения</w:t>
      </w:r>
      <w:bookmarkEnd w:id="20"/>
      <w:bookmarkEnd w:id="21"/>
      <w:r>
        <w:rPr>
          <w:rFonts w:ascii="Times New Roman" w:eastAsia="Times New Roman" w:hAnsi="Times New Roman" w:cs="Times New Roman"/>
          <w:bCs/>
          <w:iCs/>
          <w:sz w:val="24"/>
          <w:szCs w:val="24"/>
        </w:rPr>
        <w:t>.</w:t>
      </w:r>
    </w:p>
    <w:p w:rsidR="00347828" w:rsidRPr="002D7068" w:rsidRDefault="00347828" w:rsidP="00347828">
      <w:pPr>
        <w:numPr>
          <w:ilvl w:val="1"/>
          <w:numId w:val="2"/>
        </w:numPr>
        <w:tabs>
          <w:tab w:val="left" w:pos="567"/>
          <w:tab w:val="left" w:pos="851"/>
        </w:tabs>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347828" w:rsidRPr="002D7068" w:rsidRDefault="00347828" w:rsidP="00347828">
      <w:pPr>
        <w:numPr>
          <w:ilvl w:val="1"/>
          <w:numId w:val="2"/>
        </w:numPr>
        <w:tabs>
          <w:tab w:val="left" w:pos="567"/>
          <w:tab w:val="left" w:pos="851"/>
        </w:tabs>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lastRenderedPageBreak/>
        <w:t>Ответственность членов коллегиальных органов управления Учреждением устанавливается статьей 53.1 Гражданского кодекса Российской Федерации.</w:t>
      </w:r>
    </w:p>
    <w:p w:rsidR="00347828" w:rsidRPr="002D7068" w:rsidRDefault="00347828" w:rsidP="00347828">
      <w:pPr>
        <w:numPr>
          <w:ilvl w:val="1"/>
          <w:numId w:val="2"/>
        </w:numPr>
        <w:tabs>
          <w:tab w:val="left" w:pos="567"/>
          <w:tab w:val="left" w:pos="851"/>
        </w:tabs>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347828" w:rsidRDefault="00347828" w:rsidP="00347828">
      <w:pPr>
        <w:numPr>
          <w:ilvl w:val="1"/>
          <w:numId w:val="2"/>
        </w:numPr>
        <w:tabs>
          <w:tab w:val="left" w:pos="567"/>
          <w:tab w:val="left" w:pos="851"/>
        </w:tabs>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347828" w:rsidRDefault="00347828" w:rsidP="00347828">
      <w:pPr>
        <w:tabs>
          <w:tab w:val="left" w:pos="567"/>
          <w:tab w:val="left" w:pos="851"/>
        </w:tabs>
        <w:spacing w:after="0" w:line="240" w:lineRule="auto"/>
        <w:ind w:left="284"/>
        <w:jc w:val="both"/>
        <w:rPr>
          <w:rFonts w:ascii="Times New Roman" w:eastAsia="Times New Roman" w:hAnsi="Times New Roman" w:cs="Times New Roman"/>
          <w:sz w:val="24"/>
          <w:szCs w:val="24"/>
        </w:rPr>
      </w:pPr>
    </w:p>
    <w:p w:rsidR="00347828" w:rsidRDefault="00347828" w:rsidP="00347828">
      <w:pPr>
        <w:tabs>
          <w:tab w:val="left" w:pos="567"/>
          <w:tab w:val="left" w:pos="851"/>
        </w:tabs>
        <w:spacing w:after="0" w:line="240" w:lineRule="auto"/>
        <w:ind w:left="284"/>
        <w:jc w:val="both"/>
        <w:rPr>
          <w:rFonts w:ascii="Times New Roman" w:eastAsia="Times New Roman" w:hAnsi="Times New Roman" w:cs="Times New Roman"/>
          <w:sz w:val="24"/>
          <w:szCs w:val="24"/>
        </w:rPr>
      </w:pPr>
    </w:p>
    <w:p w:rsidR="00347828" w:rsidRPr="002D7068" w:rsidRDefault="00347828" w:rsidP="00347828">
      <w:pPr>
        <w:numPr>
          <w:ilvl w:val="0"/>
          <w:numId w:val="1"/>
        </w:numPr>
        <w:spacing w:before="100" w:beforeAutospacing="1" w:after="100" w:afterAutospacing="1" w:line="240" w:lineRule="auto"/>
        <w:ind w:left="0" w:firstLine="284"/>
        <w:jc w:val="center"/>
        <w:outlineLvl w:val="0"/>
        <w:rPr>
          <w:rFonts w:ascii="Times New Roman" w:eastAsia="Times New Roman" w:hAnsi="Times New Roman" w:cs="Times New Roman"/>
          <w:b/>
          <w:bCs/>
          <w:kern w:val="36"/>
          <w:sz w:val="32"/>
          <w:szCs w:val="32"/>
        </w:rPr>
      </w:pPr>
      <w:bookmarkStart w:id="22" w:name="_Toc398193757"/>
      <w:r w:rsidRPr="002D7068">
        <w:rPr>
          <w:rFonts w:ascii="Times New Roman" w:eastAsia="Times New Roman" w:hAnsi="Times New Roman" w:cs="Times New Roman"/>
          <w:b/>
          <w:bCs/>
          <w:kern w:val="36"/>
          <w:sz w:val="32"/>
          <w:szCs w:val="32"/>
        </w:rPr>
        <w:t>Имущество и финансовое обеспечение Учреждения</w:t>
      </w:r>
      <w:bookmarkEnd w:id="22"/>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Источниками формирования имущества Учреждения являются: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имущество, закрепленное за ним на праве оперативного управления;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имущество, приобретенное за счет средств местного бюджета;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бюджетные ассигнования в виде субсидий из местного бюджета;</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бюджетные инвестиции;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средства местного бюджета на исполнение публичных обязательств перед физическим лицом в денежной форме;</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E00574">
        <w:rPr>
          <w:rFonts w:ascii="Times New Roman" w:eastAsia="Times New Roman" w:hAnsi="Times New Roman" w:cs="Times New Roman"/>
          <w:sz w:val="24"/>
          <w:szCs w:val="24"/>
        </w:rPr>
        <w:t>плата, взимаемая в соответствии с законодательством Российской Федерации и настоящим Уставом с родителей (законных представителей) несовершеннолетних обучающихся;</w:t>
      </w:r>
      <w:r w:rsidRPr="002D706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средства от приносящей доход деятельности;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добровольные имущественные взносы и пожертвования;</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иные источники, не запрещенные законодательством Российской Федерации.</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управлении администрации Пильнинского муниципального района Нижегородской области в порядке, установленном законодательством Российской Федерации (за исключением случаев, установленных законодательством).</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Муниципальное задание для Учреждения в соответствии с предусмотренными настоящим Уставом основными видами деятельности формирует и утверждает управление образования.</w:t>
      </w:r>
    </w:p>
    <w:p w:rsidR="00347828" w:rsidRPr="002D706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Финансовое обеспечение выполнения муниципального задания осуществляется в виде субсидий из местного бюджета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закрепленных за Учреждением администрацией района или приобретенных Учреждением за счет средств, выделенных ему управлением образования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47828" w:rsidRPr="002D7068" w:rsidRDefault="00347828" w:rsidP="00347828">
      <w:pPr>
        <w:spacing w:after="0" w:line="240" w:lineRule="auto"/>
        <w:ind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В случае сдачи в аренду с согласия администрации района недвижимого имущества и особо ценного движимого имущества, закрепленного за Учреждением администрацией района или приобретенного Учреждением за счет средств, выделенных ему управлением образования на приобретение такого имущества, финансовое обеспечение содержания такого имущества управлением образования не осуществляется.</w:t>
      </w:r>
    </w:p>
    <w:p w:rsidR="00347828" w:rsidRPr="00347828" w:rsidRDefault="00347828" w:rsidP="00347828">
      <w:pPr>
        <w:numPr>
          <w:ilvl w:val="0"/>
          <w:numId w:val="2"/>
        </w:numPr>
        <w:spacing w:after="0" w:line="240" w:lineRule="auto"/>
        <w:ind w:left="0" w:firstLine="284"/>
        <w:jc w:val="both"/>
        <w:rPr>
          <w:rFonts w:ascii="Times New Roman" w:eastAsia="Times New Roman" w:hAnsi="Times New Roman" w:cs="Times New Roman"/>
          <w:sz w:val="24"/>
          <w:szCs w:val="24"/>
        </w:rPr>
      </w:pPr>
      <w:r w:rsidRPr="002D7068">
        <w:rPr>
          <w:rFonts w:ascii="Times New Roman" w:eastAsia="Times New Roman" w:hAnsi="Times New Roman" w:cs="Times New Roman"/>
          <w:sz w:val="24"/>
          <w:szCs w:val="24"/>
        </w:rPr>
        <w:t>Учреждение осуществляет в порядке, установленном администрацией района, полномочия администрации района по исполнению публичных обязательств перед физическими лицами, подлежащих исполнению в денежной форме. Финансовое обеспечение указанных полномочий осуществляется в порядке, установленном администрацией района.</w:t>
      </w:r>
    </w:p>
    <w:p w:rsidR="00347828" w:rsidRDefault="00347828" w:rsidP="00347828">
      <w:pPr>
        <w:spacing w:after="0" w:line="240" w:lineRule="auto"/>
        <w:ind w:left="284"/>
        <w:jc w:val="both"/>
        <w:rPr>
          <w:rFonts w:ascii="Times New Roman" w:eastAsia="Times New Roman" w:hAnsi="Times New Roman" w:cs="Times New Roman"/>
          <w:sz w:val="24"/>
          <w:szCs w:val="24"/>
        </w:rPr>
      </w:pPr>
    </w:p>
    <w:p w:rsidR="00347828" w:rsidRPr="00F85196" w:rsidRDefault="00347828" w:rsidP="00347828">
      <w:pPr>
        <w:spacing w:after="0" w:line="240" w:lineRule="auto"/>
        <w:ind w:firstLine="284"/>
        <w:jc w:val="center"/>
        <w:rPr>
          <w:rFonts w:ascii="Times New Roman" w:eastAsia="Times New Roman" w:hAnsi="Times New Roman" w:cs="Times New Roman"/>
          <w:b/>
          <w:sz w:val="28"/>
          <w:szCs w:val="28"/>
          <w:lang w:eastAsia="ar-SA"/>
        </w:rPr>
      </w:pPr>
      <w:r w:rsidRPr="00F85196">
        <w:rPr>
          <w:rFonts w:ascii="Times New Roman" w:eastAsia="Times New Roman" w:hAnsi="Times New Roman" w:cs="Times New Roman"/>
          <w:b/>
          <w:sz w:val="28"/>
          <w:szCs w:val="28"/>
          <w:lang w:val="en-US" w:eastAsia="ar-SA"/>
        </w:rPr>
        <w:lastRenderedPageBreak/>
        <w:t>VI</w:t>
      </w:r>
      <w:r w:rsidRPr="00F85196">
        <w:rPr>
          <w:rFonts w:ascii="Times New Roman" w:eastAsia="Times New Roman" w:hAnsi="Times New Roman" w:cs="Times New Roman"/>
          <w:b/>
          <w:sz w:val="28"/>
          <w:szCs w:val="28"/>
          <w:lang w:eastAsia="ar-SA"/>
        </w:rPr>
        <w:t>. Локальные  нормативные  акты Учреждения.</w:t>
      </w:r>
    </w:p>
    <w:p w:rsidR="00347828" w:rsidRPr="00E00574" w:rsidRDefault="00347828" w:rsidP="00347828">
      <w:pPr>
        <w:spacing w:after="0" w:line="240" w:lineRule="auto"/>
        <w:ind w:firstLine="284"/>
        <w:jc w:val="both"/>
        <w:rPr>
          <w:rFonts w:ascii="Times New Roman" w:eastAsia="Times New Roman" w:hAnsi="Times New Roman" w:cs="Times New Roman"/>
          <w:b/>
          <w:sz w:val="24"/>
          <w:szCs w:val="24"/>
          <w:u w:val="single"/>
          <w:lang w:eastAsia="ar-SA"/>
        </w:rPr>
      </w:pPr>
    </w:p>
    <w:p w:rsidR="00347828" w:rsidRPr="00E00574" w:rsidRDefault="00347828" w:rsidP="00347828">
      <w:pPr>
        <w:spacing w:after="0" w:line="240" w:lineRule="auto"/>
        <w:ind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46. </w:t>
      </w:r>
      <w:r w:rsidRPr="00E00574">
        <w:rPr>
          <w:rFonts w:ascii="Times New Roman" w:eastAsia="Times New Roman" w:hAnsi="Times New Roman" w:cs="Times New Roman"/>
          <w:sz w:val="24"/>
          <w:szCs w:val="24"/>
          <w:lang w:eastAsia="ar-SA"/>
        </w:rPr>
        <w:t xml:space="preserve"> Для регламентации и обеспечения уставной деятельности Учреждение издает  локальные  нормативные  акты, которые могут издаваться в виде постановлений, решений, приказов, распоряжений, инструкций, правил и т.д.:</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Приказы;</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Решения Общего собрания, Совета Школы, Педагогического совета..</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Правила внутреннего трудового распорядка.</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Коллективный договор.</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Правила охраны труда, техники безопасности и противопожарной защиты;</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Инструкции по безопасности для отдельных травмоопасных рабочих мест и учебных кабинетов;</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Должностные инструкции работников.</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Трудовой договор с работниками.</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Правила поведения обучающихся.</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Положение об Общем собрании.</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Положение о Совете школы.</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Положение о Педагогическом совете.</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Положение о Родительском комитете.</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Положение о моральном и материальном стимулировании.</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Положение о системе оценок при  промежуточной аттестации обучающихся, формах и порядке ее проведения.</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Положение о летней трудовой практике.</w:t>
      </w:r>
    </w:p>
    <w:p w:rsidR="00347828"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Положение об органе ученического самоуправления.</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Положение о дошкольной группе.</w:t>
      </w:r>
    </w:p>
    <w:p w:rsidR="00347828" w:rsidRPr="00E00574" w:rsidRDefault="00347828" w:rsidP="00347828">
      <w:pPr>
        <w:numPr>
          <w:ilvl w:val="0"/>
          <w:numId w:val="4"/>
        </w:numPr>
        <w:spacing w:after="0" w:line="240" w:lineRule="auto"/>
        <w:ind w:left="0" w:firstLine="284"/>
        <w:jc w:val="both"/>
        <w:rPr>
          <w:rFonts w:ascii="Times New Roman" w:eastAsia="Times New Roman" w:hAnsi="Times New Roman" w:cs="Times New Roman"/>
          <w:sz w:val="24"/>
          <w:szCs w:val="24"/>
          <w:lang w:eastAsia="ar-SA"/>
        </w:rPr>
      </w:pPr>
      <w:r w:rsidRPr="00E00574">
        <w:rPr>
          <w:rFonts w:ascii="Times New Roman" w:eastAsia="Times New Roman" w:hAnsi="Times New Roman" w:cs="Times New Roman"/>
          <w:sz w:val="24"/>
          <w:szCs w:val="24"/>
          <w:lang w:eastAsia="ar-SA"/>
        </w:rPr>
        <w:t>Иные нормативно-правовые акты, регламентирующие деятельность Учреждения.</w:t>
      </w:r>
    </w:p>
    <w:p w:rsidR="00347828" w:rsidRPr="00E00574" w:rsidRDefault="00347828" w:rsidP="00347828">
      <w:pPr>
        <w:spacing w:after="0" w:line="240" w:lineRule="auto"/>
        <w:ind w:firstLine="284"/>
        <w:jc w:val="both"/>
        <w:rPr>
          <w:rFonts w:ascii="Times New Roman" w:eastAsia="Times New Roman" w:hAnsi="Times New Roman" w:cs="Times New Roman"/>
          <w:sz w:val="24"/>
          <w:szCs w:val="24"/>
          <w:lang w:eastAsia="ar-SA"/>
        </w:rPr>
      </w:pPr>
    </w:p>
    <w:p w:rsidR="00347828" w:rsidRPr="00E00574" w:rsidRDefault="00347828" w:rsidP="0034782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47. </w:t>
      </w:r>
      <w:r w:rsidRPr="00E00574">
        <w:rPr>
          <w:rFonts w:ascii="Times New Roman" w:eastAsia="Times New Roman" w:hAnsi="Times New Roman" w:cs="Times New Roman"/>
          <w:sz w:val="24"/>
          <w:szCs w:val="24"/>
          <w:lang w:eastAsia="ar-SA"/>
        </w:rPr>
        <w:t xml:space="preserve">  Локальные акты Учреждения не могут противоречить настоящему Уставу</w:t>
      </w:r>
    </w:p>
    <w:p w:rsidR="00347828" w:rsidRPr="00ED62B0" w:rsidRDefault="00347828" w:rsidP="00347828">
      <w:pPr>
        <w:spacing w:before="100" w:beforeAutospacing="1" w:after="100" w:afterAutospacing="1" w:line="240" w:lineRule="auto"/>
        <w:ind w:firstLine="284"/>
        <w:jc w:val="center"/>
        <w:outlineLvl w:val="0"/>
        <w:rPr>
          <w:rFonts w:ascii="Times New Roman" w:eastAsia="Times New Roman" w:hAnsi="Times New Roman" w:cs="Times New Roman"/>
          <w:b/>
          <w:bCs/>
          <w:kern w:val="36"/>
          <w:sz w:val="32"/>
          <w:szCs w:val="32"/>
        </w:rPr>
      </w:pPr>
      <w:bookmarkStart w:id="23" w:name="_Toc398193758"/>
      <w:r>
        <w:rPr>
          <w:rFonts w:ascii="Times New Roman" w:eastAsia="Times New Roman" w:hAnsi="Times New Roman" w:cs="Times New Roman"/>
          <w:b/>
          <w:bCs/>
          <w:kern w:val="36"/>
          <w:sz w:val="32"/>
          <w:szCs w:val="32"/>
          <w:lang w:val="en-US"/>
        </w:rPr>
        <w:t>VII</w:t>
      </w:r>
      <w:r>
        <w:rPr>
          <w:rFonts w:ascii="Times New Roman" w:eastAsia="Times New Roman" w:hAnsi="Times New Roman" w:cs="Times New Roman"/>
          <w:b/>
          <w:bCs/>
          <w:kern w:val="36"/>
          <w:sz w:val="32"/>
          <w:szCs w:val="32"/>
        </w:rPr>
        <w:t>.</w:t>
      </w:r>
      <w:r w:rsidRPr="00E00574">
        <w:rPr>
          <w:rFonts w:ascii="Times New Roman" w:eastAsia="Times New Roman" w:hAnsi="Times New Roman" w:cs="Times New Roman"/>
          <w:b/>
          <w:bCs/>
          <w:kern w:val="36"/>
          <w:sz w:val="32"/>
          <w:szCs w:val="32"/>
        </w:rPr>
        <w:t xml:space="preserve"> </w:t>
      </w:r>
      <w:r w:rsidRPr="00ED62B0">
        <w:rPr>
          <w:rFonts w:ascii="Times New Roman" w:eastAsia="Times New Roman" w:hAnsi="Times New Roman" w:cs="Times New Roman"/>
          <w:b/>
          <w:bCs/>
          <w:kern w:val="36"/>
          <w:sz w:val="32"/>
          <w:szCs w:val="32"/>
        </w:rPr>
        <w:t>Заключительные положения</w:t>
      </w:r>
      <w:bookmarkEnd w:id="23"/>
    </w:p>
    <w:p w:rsidR="00347828" w:rsidRPr="002D7068" w:rsidRDefault="00347828" w:rsidP="00347828">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7828" w:rsidRPr="002D7068" w:rsidRDefault="00347828" w:rsidP="00347828">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Положения о дошкольной группе </w:t>
      </w:r>
      <w:r w:rsidRPr="002D7068">
        <w:rPr>
          <w:rFonts w:ascii="Times New Roman" w:eastAsia="Times New Roman" w:hAnsi="Times New Roman" w:cs="Times New Roman"/>
          <w:sz w:val="24"/>
          <w:szCs w:val="24"/>
        </w:rPr>
        <w:t xml:space="preserve"> Учреждения утверждаются приказом директора Учреждения.</w:t>
      </w:r>
    </w:p>
    <w:p w:rsidR="00347828" w:rsidRPr="002D7068" w:rsidRDefault="00347828" w:rsidP="00347828">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2D7068">
        <w:rPr>
          <w:rFonts w:ascii="Times New Roman" w:eastAsia="Times New Roman" w:hAnsi="Times New Roman" w:cs="Times New Roman"/>
          <w:sz w:val="24"/>
          <w:szCs w:val="24"/>
        </w:rPr>
        <w:t>Учреждение может быть ликвидировано по решению администрации района в соответствии с законодательством Российской Федерации. При ликвидации Учреждения его имущество после удовлетворения требований кредиторов направляется на цели развития образования.</w:t>
      </w:r>
    </w:p>
    <w:p w:rsidR="00347828" w:rsidRPr="002D7068" w:rsidRDefault="00347828" w:rsidP="00347828">
      <w:pPr>
        <w:spacing w:after="0" w:line="240" w:lineRule="auto"/>
        <w:jc w:val="both"/>
        <w:rPr>
          <w:rFonts w:ascii="Times New Roman" w:eastAsia="Times New Roman" w:hAnsi="Times New Roman" w:cs="Times New Roman"/>
          <w:sz w:val="24"/>
          <w:szCs w:val="24"/>
        </w:rPr>
      </w:pPr>
    </w:p>
    <w:p w:rsidR="00347828" w:rsidRPr="00ED62B0" w:rsidRDefault="00347828" w:rsidP="00347828">
      <w:pPr>
        <w:spacing w:after="0" w:line="240" w:lineRule="auto"/>
        <w:jc w:val="both"/>
        <w:rPr>
          <w:rFonts w:ascii="Times New Roman" w:eastAsia="Times New Roman" w:hAnsi="Times New Roman" w:cs="Times New Roman"/>
          <w:color w:val="FF0000"/>
          <w:sz w:val="28"/>
          <w:szCs w:val="28"/>
          <w:lang w:eastAsia="ar-SA"/>
        </w:rPr>
      </w:pPr>
    </w:p>
    <w:p w:rsidR="00347828" w:rsidRPr="00ED62B0" w:rsidRDefault="00347828" w:rsidP="00347828">
      <w:pPr>
        <w:spacing w:after="0" w:line="240" w:lineRule="auto"/>
        <w:ind w:firstLine="284"/>
        <w:jc w:val="both"/>
        <w:rPr>
          <w:rFonts w:ascii="Times New Roman" w:eastAsia="Times New Roman" w:hAnsi="Times New Roman" w:cs="Times New Roman"/>
          <w:color w:val="FF0000"/>
          <w:sz w:val="28"/>
          <w:szCs w:val="28"/>
          <w:lang w:eastAsia="ar-SA"/>
        </w:rPr>
      </w:pPr>
    </w:p>
    <w:p w:rsidR="00347828" w:rsidRPr="00F85196" w:rsidRDefault="00347828" w:rsidP="00347828">
      <w:pPr>
        <w:spacing w:after="0" w:line="240" w:lineRule="auto"/>
        <w:ind w:firstLine="284"/>
        <w:jc w:val="both"/>
        <w:rPr>
          <w:rFonts w:ascii="Times New Roman" w:eastAsia="Times New Roman" w:hAnsi="Times New Roman" w:cs="Times New Roman"/>
          <w:b/>
          <w:sz w:val="24"/>
          <w:szCs w:val="24"/>
          <w:lang w:eastAsia="ar-SA"/>
        </w:rPr>
      </w:pPr>
      <w:r w:rsidRPr="00ED62B0">
        <w:rPr>
          <w:rFonts w:ascii="Times New Roman" w:eastAsia="Times New Roman" w:hAnsi="Times New Roman" w:cs="Times New Roman"/>
          <w:b/>
          <w:color w:val="FF0000"/>
          <w:sz w:val="28"/>
          <w:szCs w:val="28"/>
          <w:lang w:eastAsia="ar-SA"/>
        </w:rPr>
        <w:t xml:space="preserve">                                                                          </w:t>
      </w:r>
      <w:r w:rsidRPr="00F85196">
        <w:rPr>
          <w:rFonts w:ascii="Times New Roman" w:eastAsia="Times New Roman" w:hAnsi="Times New Roman" w:cs="Times New Roman"/>
          <w:b/>
          <w:sz w:val="24"/>
          <w:szCs w:val="24"/>
          <w:lang w:eastAsia="ar-SA"/>
        </w:rPr>
        <w:t xml:space="preserve">Принято     </w:t>
      </w:r>
    </w:p>
    <w:p w:rsidR="00347828" w:rsidRPr="00F85196" w:rsidRDefault="00347828" w:rsidP="00347828">
      <w:pPr>
        <w:spacing w:after="0" w:line="240" w:lineRule="auto"/>
        <w:ind w:firstLine="284"/>
        <w:jc w:val="both"/>
        <w:rPr>
          <w:rFonts w:ascii="Times New Roman" w:eastAsia="Times New Roman" w:hAnsi="Times New Roman" w:cs="Times New Roman"/>
          <w:sz w:val="24"/>
          <w:szCs w:val="24"/>
          <w:lang w:eastAsia="ar-SA"/>
        </w:rPr>
      </w:pPr>
      <w:r w:rsidRPr="00F85196">
        <w:rPr>
          <w:rFonts w:ascii="Times New Roman" w:eastAsia="Times New Roman" w:hAnsi="Times New Roman" w:cs="Times New Roman"/>
          <w:b/>
          <w:sz w:val="24"/>
          <w:szCs w:val="24"/>
          <w:lang w:eastAsia="ar-SA"/>
        </w:rPr>
        <w:t xml:space="preserve">                                                                      </w:t>
      </w:r>
      <w:r w:rsidRPr="00F85196">
        <w:rPr>
          <w:rFonts w:ascii="Times New Roman" w:eastAsia="Times New Roman" w:hAnsi="Times New Roman" w:cs="Times New Roman"/>
          <w:sz w:val="24"/>
          <w:szCs w:val="24"/>
          <w:lang w:eastAsia="ar-SA"/>
        </w:rPr>
        <w:t xml:space="preserve">  Общим собранием МОУ  Бортсурманская СОШ</w:t>
      </w:r>
    </w:p>
    <w:p w:rsidR="00347828" w:rsidRPr="00F85196" w:rsidRDefault="00347828" w:rsidP="00347828">
      <w:pPr>
        <w:spacing w:after="0" w:line="240" w:lineRule="auto"/>
        <w:ind w:firstLine="284"/>
        <w:jc w:val="both"/>
        <w:rPr>
          <w:rFonts w:ascii="Times New Roman" w:eastAsia="Times New Roman" w:hAnsi="Times New Roman" w:cs="Times New Roman"/>
          <w:sz w:val="24"/>
          <w:szCs w:val="24"/>
          <w:lang w:eastAsia="ar-SA"/>
        </w:rPr>
      </w:pPr>
      <w:r w:rsidRPr="00F85196">
        <w:rPr>
          <w:rFonts w:ascii="Times New Roman" w:eastAsia="Times New Roman" w:hAnsi="Times New Roman" w:cs="Times New Roman"/>
          <w:sz w:val="24"/>
          <w:szCs w:val="24"/>
          <w:lang w:eastAsia="ar-SA"/>
        </w:rPr>
        <w:t xml:space="preserve">                                                                        Протокол от «</w:t>
      </w:r>
      <w:r>
        <w:rPr>
          <w:rFonts w:ascii="Times New Roman" w:eastAsia="Times New Roman" w:hAnsi="Times New Roman" w:cs="Times New Roman"/>
          <w:sz w:val="24"/>
          <w:szCs w:val="24"/>
          <w:lang w:eastAsia="ar-SA"/>
        </w:rPr>
        <w:t>17</w:t>
      </w:r>
      <w:r w:rsidRPr="00F8519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апреля </w:t>
      </w:r>
      <w:r w:rsidRPr="00F85196">
        <w:rPr>
          <w:rFonts w:ascii="Times New Roman" w:eastAsia="Times New Roman" w:hAnsi="Times New Roman" w:cs="Times New Roman"/>
          <w:sz w:val="24"/>
          <w:szCs w:val="24"/>
          <w:lang w:eastAsia="ar-SA"/>
        </w:rPr>
        <w:t xml:space="preserve"> 2015г. №</w:t>
      </w:r>
      <w:r>
        <w:rPr>
          <w:rFonts w:ascii="Times New Roman" w:eastAsia="Times New Roman" w:hAnsi="Times New Roman" w:cs="Times New Roman"/>
          <w:sz w:val="24"/>
          <w:szCs w:val="24"/>
          <w:lang w:eastAsia="ar-SA"/>
        </w:rPr>
        <w:t xml:space="preserve"> 6</w:t>
      </w:r>
      <w:r w:rsidRPr="00F85196">
        <w:rPr>
          <w:rFonts w:ascii="Times New Roman" w:eastAsia="Times New Roman" w:hAnsi="Times New Roman" w:cs="Times New Roman"/>
          <w:sz w:val="24"/>
          <w:szCs w:val="24"/>
          <w:lang w:eastAsia="ar-SA"/>
        </w:rPr>
        <w:t xml:space="preserve"> </w:t>
      </w:r>
    </w:p>
    <w:p w:rsidR="00347828" w:rsidRPr="00F85196" w:rsidRDefault="00347828" w:rsidP="00347828">
      <w:pPr>
        <w:ind w:firstLine="284"/>
        <w:jc w:val="both"/>
      </w:pPr>
    </w:p>
    <w:p w:rsidR="002259C4" w:rsidRDefault="002259C4"/>
    <w:sectPr w:rsidR="002259C4" w:rsidSect="006E4506">
      <w:footerReference w:type="default" r:id="rId8"/>
      <w:pgSz w:w="11906" w:h="16838"/>
      <w:pgMar w:top="1134" w:right="566"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07" w:rsidRDefault="00225B07">
      <w:pPr>
        <w:spacing w:after="0" w:line="240" w:lineRule="auto"/>
      </w:pPr>
      <w:r>
        <w:separator/>
      </w:r>
    </w:p>
  </w:endnote>
  <w:endnote w:type="continuationSeparator" w:id="0">
    <w:p w:rsidR="00225B07" w:rsidRDefault="0022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096"/>
      <w:docPartObj>
        <w:docPartGallery w:val="Page Numbers (Bottom of Page)"/>
        <w:docPartUnique/>
      </w:docPartObj>
    </w:sdtPr>
    <w:sdtEndPr/>
    <w:sdtContent>
      <w:p w:rsidR="00163077" w:rsidRDefault="00347828">
        <w:pPr>
          <w:pStyle w:val="a9"/>
          <w:jc w:val="center"/>
        </w:pPr>
        <w:r>
          <w:fldChar w:fldCharType="begin"/>
        </w:r>
        <w:r>
          <w:instrText xml:space="preserve"> PAGE   \* MERGEFORMAT </w:instrText>
        </w:r>
        <w:r>
          <w:fldChar w:fldCharType="separate"/>
        </w:r>
        <w:r w:rsidR="00600B15">
          <w:rPr>
            <w:noProof/>
          </w:rPr>
          <w:t>3</w:t>
        </w:r>
        <w:r>
          <w:rPr>
            <w:noProof/>
          </w:rPr>
          <w:fldChar w:fldCharType="end"/>
        </w:r>
      </w:p>
    </w:sdtContent>
  </w:sdt>
  <w:p w:rsidR="00163077" w:rsidRDefault="00225B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07" w:rsidRDefault="00225B07">
      <w:pPr>
        <w:spacing w:after="0" w:line="240" w:lineRule="auto"/>
      </w:pPr>
      <w:r>
        <w:separator/>
      </w:r>
    </w:p>
  </w:footnote>
  <w:footnote w:type="continuationSeparator" w:id="0">
    <w:p w:rsidR="00225B07" w:rsidRDefault="00225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3"/>
    <w:lvl w:ilvl="0">
      <w:start w:val="1"/>
      <w:numFmt w:val="bullet"/>
      <w:lvlText w:val=""/>
      <w:lvlJc w:val="left"/>
      <w:pPr>
        <w:tabs>
          <w:tab w:val="num" w:pos="720"/>
        </w:tabs>
        <w:ind w:left="720" w:hanging="360"/>
      </w:pPr>
      <w:rPr>
        <w:rFonts w:ascii="Symbol" w:hAnsi="Symbol"/>
      </w:rPr>
    </w:lvl>
  </w:abstractNum>
  <w:abstractNum w:abstractNumId="1">
    <w:nsid w:val="0AC42DA1"/>
    <w:multiLevelType w:val="multilevel"/>
    <w:tmpl w:val="62167B2E"/>
    <w:lvl w:ilvl="0">
      <w:start w:val="1"/>
      <w:numFmt w:val="decimal"/>
      <w:lvlText w:val="%1."/>
      <w:lvlJc w:val="left"/>
      <w:pPr>
        <w:ind w:left="1080" w:hanging="360"/>
      </w:pPr>
      <w:rPr>
        <w:b w:val="0"/>
      </w:rPr>
    </w:lvl>
    <w:lvl w:ilvl="1">
      <w:start w:val="1"/>
      <w:numFmt w:val="decimal"/>
      <w:isLgl/>
      <w:lvlText w:val="%1.%2."/>
      <w:lvlJc w:val="left"/>
      <w:pPr>
        <w:ind w:left="1560" w:hanging="48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
    <w:nsid w:val="11226A6A"/>
    <w:multiLevelType w:val="hybridMultilevel"/>
    <w:tmpl w:val="F7D67514"/>
    <w:lvl w:ilvl="0" w:tplc="282C97FA">
      <w:start w:val="1"/>
      <w:numFmt w:val="upperRoman"/>
      <w:lvlText w:val="%1."/>
      <w:lvlJc w:val="left"/>
      <w:pPr>
        <w:ind w:left="1004" w:hanging="720"/>
      </w:pPr>
      <w:rPr>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7458C7"/>
    <w:multiLevelType w:val="hybridMultilevel"/>
    <w:tmpl w:val="188ABA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1883D8F"/>
    <w:multiLevelType w:val="hybridMultilevel"/>
    <w:tmpl w:val="0D723300"/>
    <w:lvl w:ilvl="0" w:tplc="7A4422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F3"/>
    <w:rsid w:val="00011D13"/>
    <w:rsid w:val="002259C4"/>
    <w:rsid w:val="00225B07"/>
    <w:rsid w:val="00281AF3"/>
    <w:rsid w:val="00347828"/>
    <w:rsid w:val="0051402A"/>
    <w:rsid w:val="00600B15"/>
    <w:rsid w:val="007724F6"/>
    <w:rsid w:val="00DA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782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47828"/>
    <w:rPr>
      <w:rFonts w:ascii="Times New Roman" w:eastAsia="Times New Roman" w:hAnsi="Times New Roman" w:cs="Times New Roman"/>
      <w:sz w:val="20"/>
      <w:szCs w:val="20"/>
      <w:lang w:eastAsia="ru-RU"/>
    </w:rPr>
  </w:style>
  <w:style w:type="character" w:styleId="a5">
    <w:name w:val="footnote reference"/>
    <w:semiHidden/>
    <w:unhideWhenUsed/>
    <w:rsid w:val="00347828"/>
    <w:rPr>
      <w:vertAlign w:val="superscript"/>
    </w:rPr>
  </w:style>
  <w:style w:type="paragraph" w:styleId="a6">
    <w:name w:val="List Paragraph"/>
    <w:basedOn w:val="a"/>
    <w:uiPriority w:val="34"/>
    <w:qFormat/>
    <w:rsid w:val="00347828"/>
    <w:pPr>
      <w:ind w:left="720"/>
      <w:contextualSpacing/>
    </w:pPr>
  </w:style>
  <w:style w:type="paragraph" w:styleId="a7">
    <w:name w:val="header"/>
    <w:basedOn w:val="a"/>
    <w:link w:val="a8"/>
    <w:uiPriority w:val="99"/>
    <w:semiHidden/>
    <w:unhideWhenUsed/>
    <w:rsid w:val="0034782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47828"/>
    <w:rPr>
      <w:rFonts w:eastAsiaTheme="minorEastAsia"/>
      <w:lang w:eastAsia="ru-RU"/>
    </w:rPr>
  </w:style>
  <w:style w:type="paragraph" w:styleId="a9">
    <w:name w:val="footer"/>
    <w:basedOn w:val="a"/>
    <w:link w:val="aa"/>
    <w:uiPriority w:val="99"/>
    <w:unhideWhenUsed/>
    <w:rsid w:val="003478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7828"/>
    <w:rPr>
      <w:rFonts w:eastAsiaTheme="minorEastAsia"/>
      <w:lang w:eastAsia="ru-RU"/>
    </w:rPr>
  </w:style>
  <w:style w:type="paragraph" w:styleId="ab">
    <w:name w:val="Balloon Text"/>
    <w:basedOn w:val="a"/>
    <w:link w:val="ac"/>
    <w:uiPriority w:val="99"/>
    <w:semiHidden/>
    <w:unhideWhenUsed/>
    <w:rsid w:val="005140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402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782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47828"/>
    <w:rPr>
      <w:rFonts w:ascii="Times New Roman" w:eastAsia="Times New Roman" w:hAnsi="Times New Roman" w:cs="Times New Roman"/>
      <w:sz w:val="20"/>
      <w:szCs w:val="20"/>
      <w:lang w:eastAsia="ru-RU"/>
    </w:rPr>
  </w:style>
  <w:style w:type="character" w:styleId="a5">
    <w:name w:val="footnote reference"/>
    <w:semiHidden/>
    <w:unhideWhenUsed/>
    <w:rsid w:val="00347828"/>
    <w:rPr>
      <w:vertAlign w:val="superscript"/>
    </w:rPr>
  </w:style>
  <w:style w:type="paragraph" w:styleId="a6">
    <w:name w:val="List Paragraph"/>
    <w:basedOn w:val="a"/>
    <w:uiPriority w:val="34"/>
    <w:qFormat/>
    <w:rsid w:val="00347828"/>
    <w:pPr>
      <w:ind w:left="720"/>
      <w:contextualSpacing/>
    </w:pPr>
  </w:style>
  <w:style w:type="paragraph" w:styleId="a7">
    <w:name w:val="header"/>
    <w:basedOn w:val="a"/>
    <w:link w:val="a8"/>
    <w:uiPriority w:val="99"/>
    <w:semiHidden/>
    <w:unhideWhenUsed/>
    <w:rsid w:val="0034782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47828"/>
    <w:rPr>
      <w:rFonts w:eastAsiaTheme="minorEastAsia"/>
      <w:lang w:eastAsia="ru-RU"/>
    </w:rPr>
  </w:style>
  <w:style w:type="paragraph" w:styleId="a9">
    <w:name w:val="footer"/>
    <w:basedOn w:val="a"/>
    <w:link w:val="aa"/>
    <w:uiPriority w:val="99"/>
    <w:unhideWhenUsed/>
    <w:rsid w:val="003478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7828"/>
    <w:rPr>
      <w:rFonts w:eastAsiaTheme="minorEastAsia"/>
      <w:lang w:eastAsia="ru-RU"/>
    </w:rPr>
  </w:style>
  <w:style w:type="paragraph" w:styleId="ab">
    <w:name w:val="Balloon Text"/>
    <w:basedOn w:val="a"/>
    <w:link w:val="ac"/>
    <w:uiPriority w:val="99"/>
    <w:semiHidden/>
    <w:unhideWhenUsed/>
    <w:rsid w:val="005140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402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2018-06-07T06:04:00Z</cp:lastPrinted>
  <dcterms:created xsi:type="dcterms:W3CDTF">2016-03-02T07:33:00Z</dcterms:created>
  <dcterms:modified xsi:type="dcterms:W3CDTF">2018-10-18T07:55:00Z</dcterms:modified>
</cp:coreProperties>
</file>